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371"/>
      </w:tblGrid>
      <w:tr w:rsidR="000032BD" w:rsidRPr="002913D2" w:rsidTr="008E15BA">
        <w:trPr>
          <w:trHeight w:val="1663"/>
        </w:trPr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032BD" w:rsidRPr="002913D2" w:rsidRDefault="000032BD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0032BD" w:rsidRPr="002913D2" w:rsidRDefault="000032BD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0032BD" w:rsidRPr="002913D2" w:rsidRDefault="000032BD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032BD" w:rsidRPr="002913D2" w:rsidRDefault="000032BD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0032BD" w:rsidRPr="002913D2" w:rsidRDefault="000032BD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0032BD" w:rsidRPr="002913D2" w:rsidRDefault="000032BD" w:rsidP="008E15BA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7371" w:type="dxa"/>
            <w:vAlign w:val="center"/>
          </w:tcPr>
          <w:p w:rsidR="000032BD" w:rsidRPr="002913D2" w:rsidRDefault="000032BD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lang w:val="hr-HR"/>
              </w:rPr>
              <w:t>Obrazac ZMP-1055</w:t>
            </w:r>
          </w:p>
          <w:bookmarkEnd w:id="0"/>
          <w:p w:rsidR="000032BD" w:rsidRPr="002913D2" w:rsidRDefault="000032BD" w:rsidP="008E15BA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</w:pPr>
            <w:r w:rsidRPr="002913D2">
              <w:rPr>
                <w:rFonts w:ascii="Arial,Bold" w:hAnsi="Arial,Bold" w:cs="Arial,Bold"/>
                <w:b/>
                <w:bCs/>
                <w:sz w:val="28"/>
                <w:szCs w:val="28"/>
                <w:lang w:val="hr-HR"/>
              </w:rPr>
              <w:t>Zahtjev za odobravanje i utvrđivanje mjesečnog paušalnog poreza</w:t>
            </w:r>
          </w:p>
          <w:p w:rsidR="000032BD" w:rsidRPr="002913D2" w:rsidRDefault="000032BD" w:rsidP="008E15BA">
            <w:pPr>
              <w:jc w:val="center"/>
              <w:rPr>
                <w:rFonts w:ascii="Arial" w:hAnsi="Arial"/>
                <w:b/>
                <w:lang w:val="hr-HR"/>
              </w:rPr>
            </w:pPr>
            <w:r w:rsidRPr="002913D2">
              <w:rPr>
                <w:rFonts w:ascii="Arial" w:hAnsi="Arial"/>
                <w:b/>
                <w:lang w:val="hr-HR"/>
              </w:rPr>
              <w:t>za period od |_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_|_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_|_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_| do |_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_|_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_|_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</w:t>
            </w:r>
            <w:r w:rsidRPr="002913D2">
              <w:rPr>
                <w:rFonts w:ascii="Arial" w:hAnsi="Arial"/>
                <w:b/>
                <w:sz w:val="18"/>
                <w:szCs w:val="18"/>
                <w:lang w:val="hr-HR"/>
              </w:rPr>
              <w:t>|</w:t>
            </w:r>
            <w:r w:rsidRPr="002913D2">
              <w:rPr>
                <w:rFonts w:ascii="Arial" w:hAnsi="Arial"/>
                <w:b/>
                <w:lang w:val="hr-HR"/>
              </w:rPr>
              <w:t>_|</w:t>
            </w:r>
          </w:p>
          <w:p w:rsidR="000032BD" w:rsidRPr="002913D2" w:rsidRDefault="000032BD" w:rsidP="008E15B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</w:p>
        </w:tc>
      </w:tr>
    </w:tbl>
    <w:p w:rsidR="000032BD" w:rsidRPr="002913D2" w:rsidRDefault="000032BD" w:rsidP="000032BD">
      <w:pPr>
        <w:rPr>
          <w:rFonts w:ascii="Arial" w:hAnsi="Arial" w:cs="Arial"/>
          <w:b/>
          <w:sz w:val="22"/>
          <w:szCs w:val="22"/>
          <w:lang w:val="hr-HR"/>
        </w:rPr>
      </w:pPr>
    </w:p>
    <w:p w:rsidR="000032BD" w:rsidRPr="002913D2" w:rsidRDefault="000032BD" w:rsidP="000032B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913D2">
        <w:rPr>
          <w:rFonts w:ascii="Arial" w:hAnsi="Arial" w:cs="Arial"/>
          <w:b/>
          <w:sz w:val="22"/>
          <w:szCs w:val="22"/>
          <w:lang w:val="hr-HR"/>
        </w:rPr>
        <w:t>Dio 1 – Podaci o vlasniku i registrovanoj djelatnosti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4620"/>
      </w:tblGrid>
      <w:tr w:rsidR="000032BD" w:rsidRPr="002913D2" w:rsidTr="008E15BA">
        <w:tc>
          <w:tcPr>
            <w:tcW w:w="1096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Podaci o poreznom obvezniku </w:t>
            </w:r>
          </w:p>
        </w:tc>
      </w:tr>
      <w:tr w:rsidR="000032BD" w:rsidRPr="002913D2" w:rsidTr="008E15BA">
        <w:tc>
          <w:tcPr>
            <w:tcW w:w="1096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20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>1)  JMB</w:t>
            </w:r>
          </w:p>
          <w:p w:rsidR="000032BD" w:rsidRPr="002913D2" w:rsidRDefault="000032BD" w:rsidP="008E15BA">
            <w:pPr>
              <w:pStyle w:val="BodyText3"/>
              <w:rPr>
                <w:rFonts w:ascii="Arial" w:hAnsi="Arial"/>
                <w:b/>
                <w:sz w:val="18"/>
                <w:lang w:val="hr-HR"/>
              </w:rPr>
            </w:pPr>
            <w:r w:rsidRPr="002913D2">
              <w:rPr>
                <w:rFonts w:ascii="Arial" w:hAnsi="Arial"/>
                <w:b/>
                <w:sz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</w:p>
        </w:tc>
      </w:tr>
      <w:tr w:rsidR="000032BD" w:rsidRPr="002913D2" w:rsidTr="008E15BA">
        <w:tc>
          <w:tcPr>
            <w:tcW w:w="1096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20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 xml:space="preserve">2) </w:t>
            </w:r>
            <w:r w:rsidRPr="002913D2">
              <w:rPr>
                <w:rFonts w:ascii="Arial" w:hAnsi="Arial" w:cs="Arial"/>
                <w:bCs/>
                <w:sz w:val="20"/>
                <w:szCs w:val="20"/>
                <w:lang w:val="hr-HR"/>
              </w:rPr>
              <w:t>Ime i prezime</w:t>
            </w:r>
          </w:p>
        </w:tc>
      </w:tr>
      <w:tr w:rsidR="000032BD" w:rsidRPr="002913D2" w:rsidTr="008E15BA">
        <w:tc>
          <w:tcPr>
            <w:tcW w:w="6349" w:type="dxa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>3) Adresa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20"/>
                <w:lang w:val="hr-HR"/>
              </w:rPr>
              <w:t>4) Telefon</w:t>
            </w:r>
          </w:p>
        </w:tc>
      </w:tr>
      <w:tr w:rsidR="000032BD" w:rsidRPr="002913D2" w:rsidTr="008E15BA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Podaci o registrovanoj djelatnosti</w:t>
            </w:r>
          </w:p>
        </w:tc>
      </w:tr>
      <w:tr w:rsidR="000032BD" w:rsidRPr="002913D2" w:rsidTr="008E15BA">
        <w:trPr>
          <w:trHeight w:val="523"/>
        </w:trPr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>5) JIB</w:t>
            </w:r>
          </w:p>
          <w:p w:rsidR="000032BD" w:rsidRPr="002913D2" w:rsidRDefault="000032BD" w:rsidP="008E15BA">
            <w:pPr>
              <w:pStyle w:val="BodyText3"/>
              <w:rPr>
                <w:rFonts w:ascii="Arial" w:hAnsi="Arial" w:cs="Arial"/>
                <w:sz w:val="20"/>
                <w:lang w:val="hr-HR"/>
              </w:rPr>
            </w:pPr>
            <w:r w:rsidRPr="002913D2">
              <w:rPr>
                <w:rFonts w:ascii="Arial" w:hAnsi="Arial"/>
                <w:b/>
                <w:sz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Cs w:val="28"/>
                <w:lang w:val="hr-HR"/>
              </w:rPr>
              <w:fldChar w:fldCharType="end"/>
            </w:r>
          </w:p>
        </w:tc>
      </w:tr>
      <w:tr w:rsidR="000032BD" w:rsidRPr="002913D2" w:rsidTr="008E15BA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>6) Naziv</w:t>
            </w:r>
          </w:p>
        </w:tc>
      </w:tr>
      <w:tr w:rsidR="000032BD" w:rsidRPr="002913D2" w:rsidTr="008E15BA">
        <w:tc>
          <w:tcPr>
            <w:tcW w:w="63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18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>7) Adresa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20"/>
                <w:lang w:val="hr-HR"/>
              </w:rPr>
              <w:t>8) Telefon</w:t>
            </w:r>
          </w:p>
        </w:tc>
      </w:tr>
      <w:tr w:rsidR="000032BD" w:rsidRPr="002913D2" w:rsidTr="008E15BA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pStyle w:val="BodyText3"/>
              <w:rPr>
                <w:rFonts w:ascii="Arial" w:hAnsi="Arial"/>
                <w:sz w:val="20"/>
                <w:lang w:val="hr-HR"/>
              </w:rPr>
            </w:pPr>
            <w:r w:rsidRPr="002913D2">
              <w:rPr>
                <w:rFonts w:ascii="Arial" w:hAnsi="Arial"/>
                <w:sz w:val="20"/>
                <w:lang w:val="hr-HR"/>
              </w:rPr>
              <w:t>9) Vrsta djelatnosti (šifra, naziv)</w:t>
            </w:r>
          </w:p>
        </w:tc>
      </w:tr>
    </w:tbl>
    <w:p w:rsidR="000032BD" w:rsidRPr="002913D2" w:rsidRDefault="000032BD" w:rsidP="000032BD">
      <w:pPr>
        <w:rPr>
          <w:rFonts w:ascii="Arial" w:hAnsi="Arial" w:cs="Arial"/>
          <w:b/>
          <w:sz w:val="22"/>
          <w:szCs w:val="22"/>
          <w:lang w:val="hr-HR"/>
        </w:rPr>
      </w:pPr>
    </w:p>
    <w:p w:rsidR="000032BD" w:rsidRPr="002913D2" w:rsidRDefault="000032BD" w:rsidP="000032B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913D2">
        <w:rPr>
          <w:rFonts w:ascii="Arial" w:hAnsi="Arial" w:cs="Arial"/>
          <w:b/>
          <w:sz w:val="22"/>
          <w:szCs w:val="22"/>
          <w:lang w:val="hr-HR"/>
        </w:rPr>
        <w:t>Dio 2 – Podaci o paušalnom porezu na dohodak</w:t>
      </w:r>
    </w:p>
    <w:tbl>
      <w:tblPr>
        <w:tblW w:w="10956" w:type="dxa"/>
        <w:tblInd w:w="-1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6"/>
      </w:tblGrid>
      <w:tr w:rsidR="000032BD" w:rsidRPr="002913D2" w:rsidTr="008E15BA">
        <w:trPr>
          <w:trHeight w:val="5271"/>
        </w:trPr>
        <w:tc>
          <w:tcPr>
            <w:tcW w:w="10956" w:type="dxa"/>
            <w:shd w:val="clear" w:color="auto" w:fill="auto"/>
          </w:tcPr>
          <w:p w:rsidR="000032BD" w:rsidRPr="002913D2" w:rsidRDefault="000032BD" w:rsidP="008E15BA">
            <w:pPr>
              <w:rPr>
                <w:rFonts w:ascii="Arial" w:hAnsi="Arial" w:cs="Arial"/>
                <w:b/>
                <w:i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10) Vrsta obveznika  </w:t>
            </w:r>
            <w:r w:rsidRPr="002913D2">
              <w:rPr>
                <w:rFonts w:ascii="Arial" w:hAnsi="Arial" w:cs="Arial"/>
                <w:b/>
                <w:i/>
                <w:lang w:val="hr-HR"/>
              </w:rPr>
              <w:t>(Označiti odgovarajuće polje)</w:t>
            </w:r>
          </w:p>
          <w:p w:rsidR="000032BD" w:rsidRPr="002913D2" w:rsidRDefault="000032BD" w:rsidP="008E15BA">
            <w:pPr>
              <w:tabs>
                <w:tab w:val="left" w:pos="9720"/>
              </w:tabs>
              <w:ind w:right="6"/>
              <w:rPr>
                <w:rFonts w:ascii="Arial" w:hAnsi="Arial" w:cs="Arial"/>
                <w:b/>
                <w:strike/>
                <w:sz w:val="18"/>
                <w:szCs w:val="18"/>
                <w:lang w:val="hr-HR"/>
              </w:rPr>
            </w:pPr>
          </w:p>
          <w:p w:rsidR="000032BD" w:rsidRPr="002913D2" w:rsidRDefault="000032BD" w:rsidP="008E15B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a) obveznici koji obavljaju stare i tradicionalne zanate ili kućnu radinost</w:t>
            </w:r>
          </w:p>
          <w:p w:rsidR="000032BD" w:rsidRPr="002913D2" w:rsidRDefault="000032BD" w:rsidP="008E15B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b) obveznici koji obavljaju prevoz putnika samo jednim prevoznim sredstvom</w:t>
            </w:r>
          </w:p>
          <w:p w:rsidR="000032BD" w:rsidRPr="002913D2" w:rsidRDefault="000032BD" w:rsidP="008E15B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 xml:space="preserve">c) obveznici koji obavljaju prevoz tereta samo jednim prevoznim sredstvom nosivosti do deset tona </w:t>
            </w:r>
          </w:p>
          <w:p w:rsidR="000032BD" w:rsidRPr="002913D2" w:rsidRDefault="000032BD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11) Obavljanje samostalne djelatnosti </w:t>
            </w:r>
            <w:r w:rsidRPr="002913D2">
              <w:rPr>
                <w:rFonts w:ascii="Arial" w:hAnsi="Arial" w:cs="Arial"/>
                <w:b/>
                <w:i/>
                <w:lang w:val="hr-HR"/>
              </w:rPr>
              <w:t>(Označiti odgovarajuće polje)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t xml:space="preserve"> a) djelatnost obavljam sam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t xml:space="preserve"> b) djelatnost obavljam sa još jednim zaposlenim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t xml:space="preserve"> c) nisam obveznik poreza na dodatnu vrijednost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  <w:p w:rsidR="000032BD" w:rsidRPr="002913D2" w:rsidRDefault="000032BD" w:rsidP="008E15B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t xml:space="preserve"> d) ne </w: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ostvarujem bezgotovinski promet s pravnim licima</w:t>
            </w:r>
          </w:p>
          <w:p w:rsidR="000032BD" w:rsidRPr="002913D2" w:rsidRDefault="000032BD" w:rsidP="008E15B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t xml:space="preserve"> e) </w: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ostvarujem bezgotovinski promet s pravnim licima  u iznosu od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_______KM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</w:t>
            </w:r>
            <w:r w:rsidRPr="002913D2">
              <w:rPr>
                <w:rFonts w:ascii="Arial" w:hAnsi="Arial" w:cs="Arial"/>
                <w:lang w:val="hr-HR"/>
              </w:rPr>
              <w:t>U slučaju pod tačkom e) uz zahtjev se obavezno dostavlja tabelarni pregled prihoda.)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  <w:p w:rsidR="000032BD" w:rsidRPr="002913D2" w:rsidRDefault="000032BD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>12) Mjesečni iznos poreza: _____________________ KM</w:t>
            </w:r>
          </w:p>
        </w:tc>
      </w:tr>
    </w:tbl>
    <w:p w:rsidR="000032BD" w:rsidRPr="002913D2" w:rsidRDefault="000032BD" w:rsidP="000032BD">
      <w:pPr>
        <w:rPr>
          <w:rFonts w:ascii="Arial" w:hAnsi="Arial"/>
          <w:b/>
          <w:sz w:val="22"/>
          <w:szCs w:val="22"/>
          <w:lang w:val="hr-HR"/>
        </w:rPr>
      </w:pPr>
    </w:p>
    <w:p w:rsidR="000032BD" w:rsidRPr="002913D2" w:rsidRDefault="000032BD" w:rsidP="000032BD">
      <w:pPr>
        <w:jc w:val="center"/>
        <w:rPr>
          <w:rFonts w:ascii="Arial" w:hAnsi="Arial"/>
          <w:b/>
          <w:sz w:val="22"/>
          <w:szCs w:val="22"/>
          <w:lang w:val="hr-HR"/>
        </w:rPr>
      </w:pPr>
      <w:r w:rsidRPr="002913D2">
        <w:rPr>
          <w:rFonts w:ascii="Arial" w:hAnsi="Arial"/>
          <w:b/>
          <w:sz w:val="22"/>
          <w:szCs w:val="22"/>
          <w:lang w:val="hr-HR"/>
        </w:rPr>
        <w:t>Dio 3 – Izjava poreznog obveznika</w:t>
      </w:r>
    </w:p>
    <w:tbl>
      <w:tblPr>
        <w:tblW w:w="1094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4302"/>
      </w:tblGrid>
      <w:tr w:rsidR="000032BD" w:rsidRPr="002913D2" w:rsidTr="008E15BA">
        <w:trPr>
          <w:trHeight w:val="590"/>
        </w:trPr>
        <w:tc>
          <w:tcPr>
            <w:tcW w:w="1094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0032BD" w:rsidRPr="002913D2" w:rsidRDefault="000032BD" w:rsidP="008E15B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Pod materijalnom i krivičnom odgovornošću izjavljujem da su svi uneseni podaci u ovom obrascu </w: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uključujući sve priloge 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potpuni, tačni i vjerodostojni</w: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0032BD" w:rsidRPr="002913D2" w:rsidTr="008E15BA">
        <w:trPr>
          <w:trHeight w:val="361"/>
        </w:trPr>
        <w:tc>
          <w:tcPr>
            <w:tcW w:w="6647" w:type="dxa"/>
            <w:tcBorders>
              <w:left w:val="single" w:sz="24" w:space="0" w:color="auto"/>
              <w:bottom w:val="single" w:sz="24" w:space="0" w:color="auto"/>
            </w:tcBorders>
          </w:tcPr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t>Potpis poreznog obveznika</w:t>
            </w: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302" w:type="dxa"/>
            <w:tcBorders>
              <w:bottom w:val="single" w:sz="24" w:space="0" w:color="auto"/>
              <w:right w:val="single" w:sz="24" w:space="0" w:color="auto"/>
            </w:tcBorders>
          </w:tcPr>
          <w:p w:rsidR="000032BD" w:rsidRPr="002913D2" w:rsidRDefault="000032BD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t>Datum</w:t>
            </w:r>
          </w:p>
        </w:tc>
      </w:tr>
    </w:tbl>
    <w:p w:rsidR="000032BD" w:rsidRPr="002913D2" w:rsidRDefault="000032BD" w:rsidP="000032BD">
      <w:pPr>
        <w:rPr>
          <w:lang w:val="hr-HR"/>
        </w:rPr>
      </w:pPr>
    </w:p>
    <w:p w:rsidR="00456BD1" w:rsidRDefault="00456BD1"/>
    <w:sectPr w:rsidR="00456BD1" w:rsidSect="000032BD">
      <w:pgSz w:w="11906" w:h="16838"/>
      <w:pgMar w:top="851" w:right="1797" w:bottom="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D"/>
    <w:rsid w:val="000032BD"/>
    <w:rsid w:val="004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0032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2B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32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0032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2B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32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2022-12-05T10:12:00Z</dcterms:created>
  <dcterms:modified xsi:type="dcterms:W3CDTF">2022-12-05T10:13:00Z</dcterms:modified>
</cp:coreProperties>
</file>