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65" w:rsidRDefault="00465C65"/>
    <w:p w:rsidR="00465C65" w:rsidRDefault="00465C65" w:rsidP="00465C65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90"/>
      </w:tblGrid>
      <w:tr w:rsidR="00465C65" w:rsidRPr="00CA1D99" w:rsidTr="00DE5289">
        <w:tc>
          <w:tcPr>
            <w:tcW w:w="3369" w:type="dxa"/>
            <w:tcBorders>
              <w:right w:val="single" w:sz="12" w:space="0" w:color="auto"/>
            </w:tcBorders>
          </w:tcPr>
          <w:p w:rsidR="00465C65" w:rsidRPr="00CA1D99" w:rsidRDefault="00465C65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Босна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Херцеговина</w:t>
            </w:r>
          </w:p>
          <w:p w:rsidR="00465C65" w:rsidRPr="00CA1D99" w:rsidRDefault="00465C65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465C65" w:rsidRPr="00CA1D99" w:rsidRDefault="00465C65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465C65" w:rsidRPr="00CA1D99" w:rsidRDefault="00465C65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Дирекција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за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финансије</w:t>
            </w:r>
          </w:p>
          <w:p w:rsidR="00465C65" w:rsidRPr="00CA1D99" w:rsidRDefault="00465C65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465C65" w:rsidRPr="00CA1D99" w:rsidRDefault="00465C65" w:rsidP="00DE5289">
            <w:pPr>
              <w:jc w:val="center"/>
            </w:pPr>
            <w:r>
              <w:rPr>
                <w:b/>
                <w:sz w:val="20"/>
                <w:szCs w:val="20"/>
                <w:lang w:val="hr-HR"/>
              </w:rPr>
              <w:t>ПОРЕСКА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УПРАВА</w:t>
            </w:r>
          </w:p>
        </w:tc>
        <w:tc>
          <w:tcPr>
            <w:tcW w:w="7090" w:type="dxa"/>
            <w:tcBorders>
              <w:left w:val="single" w:sz="12" w:space="0" w:color="auto"/>
            </w:tcBorders>
            <w:vAlign w:val="center"/>
          </w:tcPr>
          <w:p w:rsidR="00465C65" w:rsidRPr="00CA1D99" w:rsidRDefault="00465C65" w:rsidP="00DE52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Образац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ЗПК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-1001</w:t>
            </w:r>
          </w:p>
          <w:p w:rsidR="00465C65" w:rsidRPr="00CA1D99" w:rsidRDefault="00465C65" w:rsidP="00DE528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bs-Latn-BA"/>
              </w:rPr>
            </w:pPr>
            <w:bookmarkStart w:id="0" w:name="_GoBack"/>
            <w:r>
              <w:rPr>
                <w:rFonts w:ascii="Arial" w:hAnsi="Arial" w:cs="Arial"/>
                <w:b/>
                <w:sz w:val="36"/>
                <w:szCs w:val="36"/>
                <w:lang w:val="bs-Latn-BA"/>
              </w:rPr>
              <w:t>Захтјев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bs-Latn-BA"/>
              </w:rPr>
              <w:t>за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bs-Latn-BA"/>
              </w:rPr>
              <w:t>издавање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bs-Latn-BA"/>
              </w:rPr>
              <w:t>пореске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bs-Latn-BA"/>
              </w:rPr>
              <w:t>картице</w:t>
            </w:r>
            <w:bookmarkEnd w:id="0"/>
          </w:p>
          <w:p w:rsidR="00465C65" w:rsidRPr="00CA1D99" w:rsidRDefault="00465C65" w:rsidP="00DE5289"/>
        </w:tc>
      </w:tr>
    </w:tbl>
    <w:p w:rsidR="00465C65" w:rsidRPr="00CA1D99" w:rsidRDefault="00465C65" w:rsidP="00465C65"/>
    <w:p w:rsidR="00465C65" w:rsidRPr="00CA1D99" w:rsidRDefault="00465C65" w:rsidP="00465C65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Дио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1 – </w:t>
      </w:r>
      <w:r>
        <w:rPr>
          <w:rFonts w:ascii="Arial" w:hAnsi="Arial" w:cs="Arial"/>
          <w:b/>
          <w:sz w:val="20"/>
          <w:szCs w:val="20"/>
          <w:lang w:val="bs-Latn-BA"/>
        </w:rPr>
        <w:t>Подаци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о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пореском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обвезнику</w:t>
      </w:r>
    </w:p>
    <w:p w:rsidR="00465C65" w:rsidRPr="00CA1D99" w:rsidRDefault="00465C65" w:rsidP="00465C65">
      <w:pPr>
        <w:rPr>
          <w:rFonts w:ascii="Arial" w:hAnsi="Arial" w:cs="Arial"/>
          <w:sz w:val="16"/>
          <w:szCs w:val="16"/>
          <w:lang w:val="bs-Latn-BA"/>
        </w:rPr>
      </w:pPr>
    </w:p>
    <w:p w:rsidR="00465C65" w:rsidRPr="00CA1D99" w:rsidRDefault="00465C65" w:rsidP="00465C65">
      <w:pPr>
        <w:rPr>
          <w:rFonts w:ascii="Arial" w:hAnsi="Arial" w:cs="Arial"/>
          <w:sz w:val="16"/>
          <w:szCs w:val="16"/>
          <w:lang w:val="bs-Latn-BA"/>
        </w:rPr>
        <w:sectPr w:rsidR="00465C65" w:rsidRPr="00CA1D99" w:rsidSect="00465C65">
          <w:pgSz w:w="11909" w:h="16834" w:code="9"/>
          <w:pgMar w:top="284" w:right="720" w:bottom="720" w:left="720" w:header="720" w:footer="720" w:gutter="0"/>
          <w:cols w:sep="1" w:space="432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819"/>
        <w:gridCol w:w="1896"/>
        <w:gridCol w:w="1237"/>
        <w:gridCol w:w="2965"/>
      </w:tblGrid>
      <w:tr w:rsidR="00465C65" w:rsidRPr="00CA1D99" w:rsidTr="00DE5289">
        <w:trPr>
          <w:trHeight w:val="512"/>
        </w:trPr>
        <w:tc>
          <w:tcPr>
            <w:tcW w:w="2384" w:type="dxa"/>
            <w:tcBorders>
              <w:top w:val="single" w:sz="24" w:space="0" w:color="auto"/>
              <w:left w:val="single" w:sz="24" w:space="0" w:color="auto"/>
            </w:tcBorders>
          </w:tcPr>
          <w:p w:rsidR="00465C65" w:rsidRPr="00CA1D99" w:rsidRDefault="00465C65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lastRenderedPageBreak/>
              <w:t xml:space="preserve">1)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Име</w:t>
            </w:r>
          </w:p>
          <w:p w:rsidR="00465C65" w:rsidRPr="00CA1D99" w:rsidRDefault="00465C65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1819" w:type="dxa"/>
            <w:tcBorders>
              <w:top w:val="single" w:sz="24" w:space="0" w:color="auto"/>
            </w:tcBorders>
          </w:tcPr>
          <w:p w:rsidR="00465C65" w:rsidRPr="00CA1D99" w:rsidRDefault="00465C65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2)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Име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једног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родитеља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1896" w:type="dxa"/>
            <w:tcBorders>
              <w:top w:val="single" w:sz="24" w:space="0" w:color="auto"/>
            </w:tcBorders>
          </w:tcPr>
          <w:p w:rsidR="00465C65" w:rsidRPr="00CA1D99" w:rsidRDefault="00465C65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3)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Презиме</w:t>
            </w:r>
          </w:p>
        </w:tc>
        <w:tc>
          <w:tcPr>
            <w:tcW w:w="420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465C65" w:rsidRPr="00CA1D99" w:rsidRDefault="00465C65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4)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ЈМБ</w:t>
            </w:r>
          </w:p>
          <w:p w:rsidR="00465C65" w:rsidRPr="00CA1D99" w:rsidRDefault="00465C65" w:rsidP="00DE5289">
            <w:pPr>
              <w:rPr>
                <w:rFonts w:ascii="Arial" w:hAnsi="Arial" w:cs="Arial"/>
                <w:sz w:val="26"/>
                <w:szCs w:val="26"/>
                <w:lang w:val="bs-Latn-BA"/>
              </w:rPr>
            </w:pP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</w:p>
        </w:tc>
      </w:tr>
      <w:tr w:rsidR="00465C65" w:rsidRPr="00CA1D99" w:rsidTr="00DE5289">
        <w:trPr>
          <w:trHeight w:val="370"/>
        </w:trPr>
        <w:tc>
          <w:tcPr>
            <w:tcW w:w="4203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465C65" w:rsidRPr="00CA1D99" w:rsidRDefault="00465C65" w:rsidP="00DE5289">
            <w:pPr>
              <w:rPr>
                <w:rFonts w:ascii="Arial" w:hAnsi="Arial" w:cs="Arial"/>
                <w:sz w:val="28"/>
                <w:szCs w:val="28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>5)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 xml:space="preserve"> Датум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рођења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дан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мјесец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година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>)</w: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t xml:space="preserve"> </w:t>
            </w:r>
          </w:p>
          <w:p w:rsidR="00465C65" w:rsidRPr="00CA1D99" w:rsidRDefault="00465C65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t>/</w: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t>/</w: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3133" w:type="dxa"/>
            <w:gridSpan w:val="2"/>
            <w:tcBorders>
              <w:bottom w:val="single" w:sz="24" w:space="0" w:color="auto"/>
            </w:tcBorders>
          </w:tcPr>
          <w:p w:rsidR="00465C65" w:rsidRPr="00CA1D99" w:rsidRDefault="00465C65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6)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Адреса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пребивалишта</w:t>
            </w:r>
          </w:p>
          <w:p w:rsidR="00465C65" w:rsidRPr="00CA1D99" w:rsidRDefault="00465C65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2965" w:type="dxa"/>
            <w:tcBorders>
              <w:bottom w:val="single" w:sz="24" w:space="0" w:color="auto"/>
              <w:right w:val="single" w:sz="24" w:space="0" w:color="auto"/>
            </w:tcBorders>
          </w:tcPr>
          <w:p w:rsidR="00465C65" w:rsidRPr="00CA1D99" w:rsidRDefault="00465C65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7)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Телефон</w:t>
            </w:r>
          </w:p>
          <w:p w:rsidR="00465C65" w:rsidRPr="00CA1D99" w:rsidRDefault="00465C65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</w:tr>
    </w:tbl>
    <w:p w:rsidR="00465C65" w:rsidRPr="00CA1D99" w:rsidRDefault="00465C65" w:rsidP="00465C65">
      <w:pPr>
        <w:rPr>
          <w:rFonts w:ascii="Arial" w:hAnsi="Arial" w:cs="Arial"/>
          <w:b/>
          <w:sz w:val="20"/>
          <w:szCs w:val="20"/>
          <w:lang w:val="bs-Latn-BA"/>
        </w:rPr>
      </w:pPr>
    </w:p>
    <w:p w:rsidR="00465C65" w:rsidRPr="00CA1D99" w:rsidRDefault="00465C65" w:rsidP="00465C65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Дио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2 – </w:t>
      </w:r>
      <w:r>
        <w:rPr>
          <w:rFonts w:ascii="Arial" w:hAnsi="Arial" w:cs="Arial"/>
          <w:b/>
          <w:sz w:val="20"/>
          <w:szCs w:val="20"/>
          <w:lang w:val="bs-Latn-BA"/>
        </w:rPr>
        <w:t>Подаци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о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послодавцу</w:t>
      </w:r>
    </w:p>
    <w:p w:rsidR="00465C65" w:rsidRPr="00CA1D99" w:rsidRDefault="00465C65" w:rsidP="00465C65">
      <w:pPr>
        <w:rPr>
          <w:rFonts w:ascii="Arial" w:hAnsi="Arial" w:cs="Arial"/>
          <w:sz w:val="16"/>
          <w:szCs w:val="16"/>
          <w:lang w:val="bs-Latn-BA"/>
        </w:rPr>
      </w:pPr>
    </w:p>
    <w:p w:rsidR="00465C65" w:rsidRPr="00CA1D99" w:rsidRDefault="00465C65" w:rsidP="00465C65">
      <w:pPr>
        <w:rPr>
          <w:rFonts w:ascii="Arial" w:hAnsi="Arial" w:cs="Arial"/>
          <w:sz w:val="16"/>
          <w:szCs w:val="16"/>
          <w:lang w:val="bs-Latn-BA"/>
        </w:rPr>
        <w:sectPr w:rsidR="00465C65" w:rsidRPr="00CA1D99" w:rsidSect="00016650">
          <w:type w:val="continuous"/>
          <w:pgSz w:w="11909" w:h="16834" w:code="9"/>
          <w:pgMar w:top="851" w:right="720" w:bottom="720" w:left="720" w:header="720" w:footer="720" w:gutter="0"/>
          <w:cols w:sep="1" w:space="432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3378"/>
        <w:gridCol w:w="1651"/>
        <w:gridCol w:w="3026"/>
      </w:tblGrid>
      <w:tr w:rsidR="00465C65" w:rsidRPr="00CA1D99" w:rsidTr="00DE5289">
        <w:trPr>
          <w:trHeight w:val="512"/>
        </w:trPr>
        <w:tc>
          <w:tcPr>
            <w:tcW w:w="2434" w:type="dxa"/>
            <w:tcBorders>
              <w:top w:val="single" w:sz="24" w:space="0" w:color="auto"/>
              <w:left w:val="single" w:sz="24" w:space="0" w:color="auto"/>
            </w:tcBorders>
          </w:tcPr>
          <w:p w:rsidR="00465C65" w:rsidRPr="00CA1D99" w:rsidRDefault="00465C65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lastRenderedPageBreak/>
              <w:t xml:space="preserve">8)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Назив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послодавца</w:t>
            </w:r>
          </w:p>
          <w:p w:rsidR="00465C65" w:rsidRPr="00CA1D99" w:rsidRDefault="00465C65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3378" w:type="dxa"/>
            <w:tcBorders>
              <w:top w:val="single" w:sz="24" w:space="0" w:color="auto"/>
            </w:tcBorders>
          </w:tcPr>
          <w:p w:rsidR="00465C65" w:rsidRPr="00CA1D99" w:rsidRDefault="00465C65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9)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Одговорно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лице</w:t>
            </w:r>
          </w:p>
        </w:tc>
        <w:tc>
          <w:tcPr>
            <w:tcW w:w="467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465C65" w:rsidRPr="00CA1D99" w:rsidRDefault="00465C65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10)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ЈИБ</w:t>
            </w:r>
          </w:p>
          <w:p w:rsidR="00465C65" w:rsidRPr="00CA1D99" w:rsidRDefault="00465C65" w:rsidP="00DE5289">
            <w:pPr>
              <w:rPr>
                <w:rFonts w:ascii="Arial" w:hAnsi="Arial" w:cs="Arial"/>
                <w:sz w:val="26"/>
                <w:szCs w:val="26"/>
                <w:lang w:val="bs-Latn-BA"/>
              </w:rPr>
            </w:pP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</w:r>
            <w:r w:rsidRPr="00CA1D99">
              <w:rPr>
                <w:rFonts w:ascii="Arial" w:hAnsi="Arial" w:cs="Arial"/>
                <w:sz w:val="26"/>
                <w:szCs w:val="26"/>
                <w:lang w:val="bs-Latn-BA"/>
              </w:rPr>
              <w:fldChar w:fldCharType="end"/>
            </w:r>
          </w:p>
        </w:tc>
      </w:tr>
      <w:tr w:rsidR="00465C65" w:rsidRPr="00CA1D99" w:rsidTr="00DE5289">
        <w:trPr>
          <w:trHeight w:val="433"/>
        </w:trPr>
        <w:tc>
          <w:tcPr>
            <w:tcW w:w="7463" w:type="dxa"/>
            <w:gridSpan w:val="3"/>
            <w:tcBorders>
              <w:left w:val="single" w:sz="24" w:space="0" w:color="auto"/>
              <w:bottom w:val="single" w:sz="18" w:space="0" w:color="auto"/>
            </w:tcBorders>
          </w:tcPr>
          <w:p w:rsidR="00465C65" w:rsidRPr="00CA1D99" w:rsidRDefault="00465C65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11)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Адреса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сједишта</w:t>
            </w:r>
          </w:p>
          <w:p w:rsidR="00465C65" w:rsidRPr="00CA1D99" w:rsidRDefault="00465C65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3026" w:type="dxa"/>
            <w:tcBorders>
              <w:bottom w:val="single" w:sz="18" w:space="0" w:color="auto"/>
              <w:right w:val="single" w:sz="24" w:space="0" w:color="auto"/>
            </w:tcBorders>
          </w:tcPr>
          <w:p w:rsidR="00465C65" w:rsidRPr="00CA1D99" w:rsidRDefault="00465C65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12)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Телефон</w:t>
            </w:r>
          </w:p>
          <w:p w:rsidR="00465C65" w:rsidRPr="00CA1D99" w:rsidRDefault="00465C65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</w:tr>
    </w:tbl>
    <w:p w:rsidR="00465C65" w:rsidRPr="00CA1D99" w:rsidRDefault="00465C65" w:rsidP="00465C65">
      <w:pPr>
        <w:rPr>
          <w:rFonts w:ascii="Arial" w:hAnsi="Arial" w:cs="Arial"/>
          <w:sz w:val="16"/>
          <w:szCs w:val="16"/>
          <w:lang w:val="bs-Latn-BA"/>
        </w:rPr>
      </w:pPr>
    </w:p>
    <w:p w:rsidR="00465C65" w:rsidRPr="00CA1D99" w:rsidRDefault="00465C65" w:rsidP="00465C65">
      <w:pPr>
        <w:jc w:val="center"/>
        <w:rPr>
          <w:rFonts w:ascii="Arial" w:hAnsi="Arial" w:cs="Arial"/>
          <w:sz w:val="16"/>
          <w:szCs w:val="16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Дио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3 – </w:t>
      </w:r>
      <w:r>
        <w:rPr>
          <w:rFonts w:ascii="Arial" w:hAnsi="Arial" w:cs="Arial"/>
          <w:b/>
          <w:sz w:val="20"/>
          <w:szCs w:val="20"/>
          <w:lang w:val="bs-Latn-BA"/>
        </w:rPr>
        <w:t>Подаци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о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личним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одбицима</w:t>
      </w:r>
    </w:p>
    <w:p w:rsidR="00465C65" w:rsidRPr="00CA1D99" w:rsidRDefault="00465C65" w:rsidP="00465C65">
      <w:pPr>
        <w:rPr>
          <w:rFonts w:ascii="Arial" w:hAnsi="Arial" w:cs="Arial"/>
          <w:sz w:val="16"/>
          <w:szCs w:val="16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454"/>
        <w:gridCol w:w="1295"/>
      </w:tblGrid>
      <w:tr w:rsidR="00465C65" w:rsidRPr="00CA1D99" w:rsidTr="00DE5289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5C65" w:rsidRPr="00CA1D99" w:rsidRDefault="00465C65" w:rsidP="00DE5289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Редни</w:t>
            </w:r>
          </w:p>
          <w:p w:rsidR="00465C65" w:rsidRPr="00CA1D99" w:rsidRDefault="00465C65" w:rsidP="00DE5289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број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8454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5C65" w:rsidRPr="00CA1D99" w:rsidRDefault="00465C65" w:rsidP="00DE5289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b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)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Извор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одбитка</w:t>
            </w:r>
          </w:p>
        </w:tc>
        <w:tc>
          <w:tcPr>
            <w:tcW w:w="1295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65C65" w:rsidRPr="00CA1D99" w:rsidRDefault="00465C65" w:rsidP="00DE5289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c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Фактор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одбитка</w:t>
            </w:r>
          </w:p>
        </w:tc>
      </w:tr>
      <w:tr w:rsidR="00465C65" w:rsidRPr="00CA1D99" w:rsidTr="00DE5289">
        <w:tc>
          <w:tcPr>
            <w:tcW w:w="817" w:type="dxa"/>
            <w:tcBorders>
              <w:left w:val="single" w:sz="24" w:space="0" w:color="auto"/>
            </w:tcBorders>
          </w:tcPr>
          <w:p w:rsidR="00465C65" w:rsidRPr="00CA1D99" w:rsidRDefault="00465C65" w:rsidP="00DE5289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8454" w:type="dxa"/>
          </w:tcPr>
          <w:p w:rsidR="00465C65" w:rsidRPr="00CA1D99" w:rsidRDefault="00465C65" w:rsidP="00DE528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Основни</w:t>
            </w: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лични</w:t>
            </w: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одбитак</w:t>
            </w: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унијети</w:t>
            </w: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t xml:space="preserve"> „1“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за</w:t>
            </w: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основни</w:t>
            </w: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лични</w:t>
            </w: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одбитак</w:t>
            </w: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t xml:space="preserve">) </w:t>
            </w:r>
          </w:p>
        </w:tc>
        <w:tc>
          <w:tcPr>
            <w:tcW w:w="1295" w:type="dxa"/>
            <w:tcBorders>
              <w:right w:val="single" w:sz="24" w:space="0" w:color="auto"/>
            </w:tcBorders>
            <w:vAlign w:val="center"/>
          </w:tcPr>
          <w:p w:rsidR="00465C65" w:rsidRPr="00CA1D99" w:rsidRDefault="00465C65" w:rsidP="00DE528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t>1,0</w:t>
            </w:r>
          </w:p>
        </w:tc>
      </w:tr>
      <w:tr w:rsidR="00465C65" w:rsidRPr="00AC04DF" w:rsidTr="00DE5289">
        <w:tc>
          <w:tcPr>
            <w:tcW w:w="817" w:type="dxa"/>
            <w:tcBorders>
              <w:left w:val="single" w:sz="24" w:space="0" w:color="auto"/>
            </w:tcBorders>
          </w:tcPr>
          <w:p w:rsidR="00465C65" w:rsidRPr="00AC04DF" w:rsidRDefault="00465C65" w:rsidP="00DE5289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8454" w:type="dxa"/>
          </w:tcPr>
          <w:p w:rsidR="00465C65" w:rsidRPr="00AC04DF" w:rsidRDefault="00465C65" w:rsidP="00DE528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Одбитак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за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издржаваног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брачног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партнера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унијети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податке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у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дио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4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и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фактор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0,5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у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колону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c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95" w:type="dxa"/>
            <w:tcBorders>
              <w:right w:val="single" w:sz="24" w:space="0" w:color="auto"/>
            </w:tcBorders>
          </w:tcPr>
          <w:p w:rsidR="00465C65" w:rsidRPr="00AC04DF" w:rsidRDefault="00465C65" w:rsidP="00DE5289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65C65" w:rsidRPr="00AC04DF" w:rsidTr="00DE5289">
        <w:tc>
          <w:tcPr>
            <w:tcW w:w="817" w:type="dxa"/>
            <w:tcBorders>
              <w:left w:val="single" w:sz="24" w:space="0" w:color="auto"/>
            </w:tcBorders>
            <w:vAlign w:val="center"/>
          </w:tcPr>
          <w:p w:rsidR="00465C65" w:rsidRPr="00AC04DF" w:rsidRDefault="00465C65" w:rsidP="00DE528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   15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8454" w:type="dxa"/>
          </w:tcPr>
          <w:p w:rsidR="00465C65" w:rsidRPr="00AC04DF" w:rsidRDefault="00465C65" w:rsidP="00DE528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Укупан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одбитак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за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издржавану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дјецу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унијети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податке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у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дио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5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и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унијети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укупни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фактор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одбитка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за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издржавану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дјецу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у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колону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c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95" w:type="dxa"/>
            <w:tcBorders>
              <w:right w:val="single" w:sz="24" w:space="0" w:color="auto"/>
            </w:tcBorders>
          </w:tcPr>
          <w:p w:rsidR="00465C65" w:rsidRPr="00AC04DF" w:rsidRDefault="00465C65" w:rsidP="00DE5289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65C65" w:rsidRPr="00AC04DF" w:rsidTr="00DE5289">
        <w:tc>
          <w:tcPr>
            <w:tcW w:w="817" w:type="dxa"/>
            <w:tcBorders>
              <w:left w:val="single" w:sz="24" w:space="0" w:color="auto"/>
            </w:tcBorders>
            <w:vAlign w:val="center"/>
          </w:tcPr>
          <w:p w:rsidR="00465C65" w:rsidRPr="00AC04DF" w:rsidRDefault="00465C65" w:rsidP="00DE528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   16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8454" w:type="dxa"/>
          </w:tcPr>
          <w:p w:rsidR="00465C65" w:rsidRPr="00AC04DF" w:rsidRDefault="00465C65" w:rsidP="00DE528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Укупни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одбитак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за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издржаване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чланове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уже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породице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са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инвалидитетом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укључујући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пореског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обвезника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унијети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податке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у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дио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6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и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унијети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укупни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фактор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одбитка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за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остале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чланове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уже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породице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са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инвалидитетом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укључујући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пореског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обвезника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у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колону c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95" w:type="dxa"/>
            <w:tcBorders>
              <w:right w:val="single" w:sz="24" w:space="0" w:color="auto"/>
            </w:tcBorders>
          </w:tcPr>
          <w:p w:rsidR="00465C65" w:rsidRPr="00AC04DF" w:rsidRDefault="00465C65" w:rsidP="00DE5289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65C65" w:rsidRPr="00AC04DF" w:rsidTr="00DE5289">
        <w:tc>
          <w:tcPr>
            <w:tcW w:w="8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65C65" w:rsidRPr="00AC04DF" w:rsidRDefault="00465C65" w:rsidP="00DE528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AC04DF">
              <w:rPr>
                <w:rFonts w:ascii="Arial" w:hAnsi="Arial" w:cs="Arial"/>
                <w:sz w:val="20"/>
                <w:szCs w:val="20"/>
                <w:lang w:val="bs-Latn-BA"/>
              </w:rPr>
              <w:t>17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8454" w:type="dxa"/>
            <w:tcBorders>
              <w:bottom w:val="single" w:sz="24" w:space="0" w:color="auto"/>
            </w:tcBorders>
          </w:tcPr>
          <w:p w:rsidR="00465C65" w:rsidRPr="00AC04DF" w:rsidRDefault="00465C65" w:rsidP="00DE528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Укупан</w:t>
            </w:r>
            <w:r w:rsidRPr="00AC04DF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фактор</w:t>
            </w:r>
            <w:r w:rsidRPr="00AC04DF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личног</w:t>
            </w:r>
            <w:r w:rsidRPr="00AC04DF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одбитка</w:t>
            </w:r>
            <w:r w:rsidRPr="00AC04DF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AC04DF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збир</w:t>
            </w:r>
            <w:r w:rsidRPr="00AC04DF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редова</w:t>
            </w:r>
            <w:r w:rsidRPr="00AC04DF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од</w:t>
            </w:r>
            <w:r w:rsidRPr="00AC04DF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 13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до</w:t>
            </w:r>
            <w:r w:rsidRPr="00AC04DF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 16)</w:t>
            </w:r>
          </w:p>
        </w:tc>
        <w:tc>
          <w:tcPr>
            <w:tcW w:w="1295" w:type="dxa"/>
            <w:tcBorders>
              <w:bottom w:val="single" w:sz="24" w:space="0" w:color="auto"/>
              <w:right w:val="single" w:sz="24" w:space="0" w:color="auto"/>
            </w:tcBorders>
          </w:tcPr>
          <w:p w:rsidR="00465C65" w:rsidRPr="00AC04DF" w:rsidRDefault="00465C65" w:rsidP="00DE5289">
            <w:pPr>
              <w:rPr>
                <w:rFonts w:ascii="Arial" w:hAnsi="Arial" w:cs="Arial"/>
                <w:lang w:val="bs-Latn-BA"/>
              </w:rPr>
            </w:pPr>
          </w:p>
        </w:tc>
      </w:tr>
    </w:tbl>
    <w:p w:rsidR="00465C65" w:rsidRPr="00AC04DF" w:rsidRDefault="00465C65" w:rsidP="00465C65">
      <w:pPr>
        <w:rPr>
          <w:rFonts w:ascii="Arial" w:hAnsi="Arial" w:cs="Arial"/>
          <w:sz w:val="16"/>
          <w:szCs w:val="16"/>
          <w:lang w:val="bs-Latn-BA"/>
        </w:rPr>
      </w:pPr>
    </w:p>
    <w:p w:rsidR="00465C65" w:rsidRPr="00CA1D99" w:rsidRDefault="00465C65" w:rsidP="00465C65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Дио</w:t>
      </w:r>
      <w:r w:rsidRPr="00AC04DF">
        <w:rPr>
          <w:rFonts w:ascii="Arial" w:hAnsi="Arial" w:cs="Arial"/>
          <w:b/>
          <w:sz w:val="20"/>
          <w:szCs w:val="20"/>
          <w:lang w:val="bs-Latn-BA"/>
        </w:rPr>
        <w:t xml:space="preserve"> 4 – </w:t>
      </w:r>
      <w:r>
        <w:rPr>
          <w:rFonts w:ascii="Arial" w:hAnsi="Arial" w:cs="Arial"/>
          <w:b/>
          <w:sz w:val="20"/>
          <w:szCs w:val="20"/>
          <w:lang w:val="bs-Latn-BA"/>
        </w:rPr>
        <w:t>Подаци</w:t>
      </w:r>
      <w:r w:rsidRPr="00AC04DF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о</w:t>
      </w:r>
      <w:r w:rsidRPr="00AC04DF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издржаваном</w:t>
      </w:r>
      <w:r w:rsidRPr="00AC04DF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брачном</w:t>
      </w:r>
      <w:r w:rsidRPr="00AC04DF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партнеру</w:t>
      </w:r>
    </w:p>
    <w:p w:rsidR="00465C65" w:rsidRPr="00CA1D99" w:rsidRDefault="00465C65" w:rsidP="00465C65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2468"/>
        <w:gridCol w:w="1175"/>
        <w:gridCol w:w="1205"/>
        <w:gridCol w:w="1224"/>
      </w:tblGrid>
      <w:tr w:rsidR="00465C65" w:rsidRPr="00CA1D99" w:rsidTr="00DE5289">
        <w:tc>
          <w:tcPr>
            <w:tcW w:w="44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5C65" w:rsidRPr="00CA1D99" w:rsidRDefault="00465C65" w:rsidP="00DE528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Име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презиме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468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5C65" w:rsidRPr="00CA1D99" w:rsidRDefault="00465C65" w:rsidP="00DE528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ЈМБ</w:t>
            </w:r>
          </w:p>
        </w:tc>
        <w:tc>
          <w:tcPr>
            <w:tcW w:w="1175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5C65" w:rsidRPr="00CA1D99" w:rsidRDefault="00465C65" w:rsidP="00DE5289">
            <w:pPr>
              <w:rPr>
                <w:rFonts w:ascii="Arial" w:hAnsi="Arial" w:cs="Arial"/>
                <w:b/>
                <w:sz w:val="12"/>
                <w:szCs w:val="12"/>
                <w:lang w:val="bs-Latn-BA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c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Властити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приход</w:t>
            </w:r>
          </w:p>
        </w:tc>
        <w:tc>
          <w:tcPr>
            <w:tcW w:w="1205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5C65" w:rsidRPr="00CA1D99" w:rsidRDefault="00465C65" w:rsidP="00DE5289">
            <w:pPr>
              <w:rPr>
                <w:rFonts w:ascii="Arial" w:hAnsi="Arial" w:cs="Arial"/>
                <w:b/>
                <w:sz w:val="12"/>
                <w:szCs w:val="12"/>
                <w:lang w:val="bs-Latn-BA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d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Удио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у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издржавању</w:t>
            </w:r>
          </w:p>
        </w:tc>
        <w:tc>
          <w:tcPr>
            <w:tcW w:w="1224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65C65" w:rsidRPr="00CA1D99" w:rsidRDefault="00465C65" w:rsidP="00DE5289">
            <w:pPr>
              <w:rPr>
                <w:rFonts w:ascii="Arial" w:hAnsi="Arial" w:cs="Arial"/>
                <w:b/>
                <w:sz w:val="12"/>
                <w:szCs w:val="12"/>
                <w:lang w:val="bs-Latn-BA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е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Коефиц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>.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одбитка</w:t>
            </w:r>
          </w:p>
        </w:tc>
      </w:tr>
      <w:tr w:rsidR="00465C65" w:rsidRPr="00CA1D99" w:rsidTr="00DE5289">
        <w:tc>
          <w:tcPr>
            <w:tcW w:w="4494" w:type="dxa"/>
            <w:tcBorders>
              <w:left w:val="single" w:sz="24" w:space="0" w:color="auto"/>
              <w:bottom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468" w:type="dxa"/>
            <w:tcBorders>
              <w:bottom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175" w:type="dxa"/>
            <w:tcBorders>
              <w:bottom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05" w:type="dxa"/>
            <w:tcBorders>
              <w:bottom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24" w:type="dxa"/>
            <w:tcBorders>
              <w:bottom w:val="single" w:sz="24" w:space="0" w:color="auto"/>
              <w:right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</w:tr>
    </w:tbl>
    <w:p w:rsidR="00465C65" w:rsidRPr="00CA1D99" w:rsidRDefault="00465C65" w:rsidP="00465C65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</w:p>
    <w:p w:rsidR="00465C65" w:rsidRPr="00CA1D99" w:rsidRDefault="00465C65" w:rsidP="00465C65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Дио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5 – </w:t>
      </w:r>
      <w:r>
        <w:rPr>
          <w:rFonts w:ascii="Arial" w:hAnsi="Arial" w:cs="Arial"/>
          <w:b/>
          <w:sz w:val="20"/>
          <w:szCs w:val="20"/>
          <w:lang w:val="bs-Latn-BA"/>
        </w:rPr>
        <w:t>Подаци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о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издржаваној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дјеци</w:t>
      </w:r>
    </w:p>
    <w:p w:rsidR="00465C65" w:rsidRPr="00CA1D99" w:rsidRDefault="00465C65" w:rsidP="00465C65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1372"/>
        <w:gridCol w:w="1038"/>
        <w:gridCol w:w="1244"/>
      </w:tblGrid>
      <w:tr w:rsidR="00465C65" w:rsidRPr="00CA1D99" w:rsidTr="00DE5289">
        <w:tc>
          <w:tcPr>
            <w:tcW w:w="45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5C65" w:rsidRPr="00CA1D99" w:rsidRDefault="00465C65" w:rsidP="00DE528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Име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презиме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5C65" w:rsidRPr="00CA1D99" w:rsidRDefault="00465C65" w:rsidP="00DE528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ЈМБ</w:t>
            </w:r>
          </w:p>
        </w:tc>
        <w:tc>
          <w:tcPr>
            <w:tcW w:w="1372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5C65" w:rsidRPr="00CA1D99" w:rsidRDefault="00465C65" w:rsidP="00DE5289">
            <w:pPr>
              <w:rPr>
                <w:rFonts w:ascii="Arial" w:hAnsi="Arial" w:cs="Arial"/>
                <w:b/>
                <w:sz w:val="12"/>
                <w:szCs w:val="12"/>
                <w:lang w:val="bs-Latn-BA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c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Властити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приход</w:t>
            </w:r>
          </w:p>
        </w:tc>
        <w:tc>
          <w:tcPr>
            <w:tcW w:w="1038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5C65" w:rsidRPr="00CA1D99" w:rsidRDefault="00465C65" w:rsidP="00DE5289">
            <w:pPr>
              <w:rPr>
                <w:rFonts w:ascii="Arial" w:hAnsi="Arial" w:cs="Arial"/>
                <w:b/>
                <w:sz w:val="12"/>
                <w:szCs w:val="12"/>
                <w:lang w:val="bs-Latn-BA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d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Удио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у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издржавању</w:t>
            </w:r>
          </w:p>
        </w:tc>
        <w:tc>
          <w:tcPr>
            <w:tcW w:w="1244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65C65" w:rsidRPr="00CA1D99" w:rsidRDefault="00465C65" w:rsidP="00DE5289">
            <w:pPr>
              <w:rPr>
                <w:rFonts w:ascii="Arial" w:hAnsi="Arial" w:cs="Arial"/>
                <w:b/>
                <w:sz w:val="12"/>
                <w:szCs w:val="12"/>
                <w:lang w:val="bs-Latn-BA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е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Коефиц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>.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одбитка</w:t>
            </w:r>
          </w:p>
        </w:tc>
      </w:tr>
      <w:tr w:rsidR="00465C65" w:rsidRPr="00CA1D99" w:rsidTr="00DE5289">
        <w:tc>
          <w:tcPr>
            <w:tcW w:w="4503" w:type="dxa"/>
            <w:tcBorders>
              <w:top w:val="single" w:sz="12" w:space="0" w:color="auto"/>
              <w:left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44" w:type="dxa"/>
            <w:tcBorders>
              <w:top w:val="single" w:sz="12" w:space="0" w:color="auto"/>
              <w:right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</w:tr>
      <w:tr w:rsidR="00465C65" w:rsidRPr="00CA1D99" w:rsidTr="00DE5289">
        <w:tc>
          <w:tcPr>
            <w:tcW w:w="4503" w:type="dxa"/>
            <w:tcBorders>
              <w:left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409" w:type="dxa"/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372" w:type="dxa"/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38" w:type="dxa"/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44" w:type="dxa"/>
            <w:tcBorders>
              <w:right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</w:tr>
      <w:tr w:rsidR="00465C65" w:rsidRPr="00CA1D99" w:rsidTr="00DE5289">
        <w:tc>
          <w:tcPr>
            <w:tcW w:w="4503" w:type="dxa"/>
            <w:tcBorders>
              <w:left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409" w:type="dxa"/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372" w:type="dxa"/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38" w:type="dxa"/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44" w:type="dxa"/>
            <w:tcBorders>
              <w:right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</w:tr>
      <w:tr w:rsidR="00465C65" w:rsidRPr="00CA1D99" w:rsidTr="00DE5289">
        <w:tc>
          <w:tcPr>
            <w:tcW w:w="4503" w:type="dxa"/>
            <w:tcBorders>
              <w:left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409" w:type="dxa"/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372" w:type="dxa"/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38" w:type="dxa"/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44" w:type="dxa"/>
            <w:tcBorders>
              <w:right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</w:tr>
      <w:tr w:rsidR="00465C65" w:rsidRPr="00CA1D99" w:rsidTr="00DE5289">
        <w:tc>
          <w:tcPr>
            <w:tcW w:w="4503" w:type="dxa"/>
            <w:tcBorders>
              <w:left w:val="single" w:sz="24" w:space="0" w:color="auto"/>
              <w:bottom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372" w:type="dxa"/>
            <w:tcBorders>
              <w:bottom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38" w:type="dxa"/>
            <w:tcBorders>
              <w:bottom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44" w:type="dxa"/>
            <w:tcBorders>
              <w:bottom w:val="single" w:sz="24" w:space="0" w:color="auto"/>
              <w:right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</w:tr>
    </w:tbl>
    <w:p w:rsidR="00465C65" w:rsidRPr="00CA1D99" w:rsidRDefault="00465C65" w:rsidP="00465C65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</w:p>
    <w:p w:rsidR="00465C65" w:rsidRPr="00CA1D99" w:rsidRDefault="00465C65" w:rsidP="00465C65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Дио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6 – </w:t>
      </w:r>
      <w:r>
        <w:rPr>
          <w:rFonts w:ascii="Arial" w:hAnsi="Arial" w:cs="Arial"/>
          <w:b/>
          <w:sz w:val="20"/>
          <w:szCs w:val="20"/>
          <w:lang w:val="bs-Latn-BA"/>
        </w:rPr>
        <w:t>Подаци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о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издржаваним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члановима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уже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породице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са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инвалидитетом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укључујући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и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пореског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обвезника</w:t>
      </w:r>
    </w:p>
    <w:p w:rsidR="00465C65" w:rsidRPr="00CA1D99" w:rsidRDefault="00465C65" w:rsidP="00465C65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7"/>
        <w:gridCol w:w="2466"/>
        <w:gridCol w:w="1102"/>
        <w:gridCol w:w="852"/>
        <w:gridCol w:w="967"/>
        <w:gridCol w:w="804"/>
      </w:tblGrid>
      <w:tr w:rsidR="00465C65" w:rsidRPr="00CA1D99" w:rsidTr="00DE5289">
        <w:tc>
          <w:tcPr>
            <w:tcW w:w="444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5C65" w:rsidRPr="00CA1D99" w:rsidRDefault="00465C65" w:rsidP="00DE528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Име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презиме</w:t>
            </w:r>
          </w:p>
        </w:tc>
        <w:tc>
          <w:tcPr>
            <w:tcW w:w="2466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5C65" w:rsidRPr="00CA1D99" w:rsidRDefault="00465C65" w:rsidP="00DE528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ЈМБ</w:t>
            </w:r>
          </w:p>
        </w:tc>
        <w:tc>
          <w:tcPr>
            <w:tcW w:w="1102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5C65" w:rsidRPr="00CA1D99" w:rsidRDefault="00465C65" w:rsidP="00DE5289">
            <w:pPr>
              <w:rPr>
                <w:rFonts w:ascii="Arial" w:hAnsi="Arial" w:cs="Arial"/>
                <w:b/>
                <w:sz w:val="12"/>
                <w:szCs w:val="12"/>
                <w:lang w:val="bs-Latn-BA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c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Сродство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са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пореским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обвезником</w:t>
            </w:r>
          </w:p>
        </w:tc>
        <w:tc>
          <w:tcPr>
            <w:tcW w:w="852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5C65" w:rsidRPr="00CA1D99" w:rsidRDefault="00465C65" w:rsidP="00DE5289">
            <w:pPr>
              <w:rPr>
                <w:rFonts w:ascii="Arial" w:hAnsi="Arial" w:cs="Arial"/>
                <w:b/>
                <w:sz w:val="12"/>
                <w:szCs w:val="12"/>
                <w:lang w:val="bs-Latn-BA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d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Властити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приход</w:t>
            </w:r>
          </w:p>
        </w:tc>
        <w:tc>
          <w:tcPr>
            <w:tcW w:w="895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5C65" w:rsidRPr="00CA1D99" w:rsidRDefault="00465C65" w:rsidP="00DE5289">
            <w:pPr>
              <w:rPr>
                <w:rFonts w:ascii="Arial" w:hAnsi="Arial" w:cs="Arial"/>
                <w:b/>
                <w:sz w:val="12"/>
                <w:szCs w:val="12"/>
                <w:lang w:val="bs-Latn-BA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е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Удио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у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издржавању</w:t>
            </w:r>
          </w:p>
        </w:tc>
        <w:tc>
          <w:tcPr>
            <w:tcW w:w="804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65C65" w:rsidRPr="00CA1D99" w:rsidRDefault="00465C65" w:rsidP="00DE5289">
            <w:pPr>
              <w:rPr>
                <w:rFonts w:ascii="Arial" w:hAnsi="Arial" w:cs="Arial"/>
                <w:b/>
                <w:sz w:val="12"/>
                <w:szCs w:val="12"/>
                <w:lang w:val="bs-Latn-BA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f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Коефиц</w:t>
            </w:r>
            <w:r w:rsidRPr="00CA1D99"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. </w:t>
            </w: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одбитка</w:t>
            </w:r>
          </w:p>
        </w:tc>
      </w:tr>
      <w:tr w:rsidR="00465C65" w:rsidRPr="00CA1D99" w:rsidTr="00DE5289">
        <w:tc>
          <w:tcPr>
            <w:tcW w:w="4447" w:type="dxa"/>
            <w:tcBorders>
              <w:left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466" w:type="dxa"/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102" w:type="dxa"/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852" w:type="dxa"/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895" w:type="dxa"/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right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</w:tr>
      <w:tr w:rsidR="00465C65" w:rsidRPr="00CA1D99" w:rsidTr="00DE5289">
        <w:tc>
          <w:tcPr>
            <w:tcW w:w="4447" w:type="dxa"/>
            <w:tcBorders>
              <w:left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466" w:type="dxa"/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102" w:type="dxa"/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852" w:type="dxa"/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895" w:type="dxa"/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right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</w:tr>
      <w:tr w:rsidR="00465C65" w:rsidRPr="00CA1D99" w:rsidTr="00DE5289">
        <w:tc>
          <w:tcPr>
            <w:tcW w:w="4447" w:type="dxa"/>
            <w:tcBorders>
              <w:left w:val="single" w:sz="24" w:space="0" w:color="auto"/>
              <w:bottom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466" w:type="dxa"/>
            <w:tcBorders>
              <w:bottom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102" w:type="dxa"/>
            <w:tcBorders>
              <w:bottom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852" w:type="dxa"/>
            <w:tcBorders>
              <w:bottom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895" w:type="dxa"/>
            <w:tcBorders>
              <w:bottom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bottom w:val="single" w:sz="24" w:space="0" w:color="auto"/>
              <w:right w:val="single" w:sz="24" w:space="0" w:color="auto"/>
            </w:tcBorders>
          </w:tcPr>
          <w:p w:rsidR="00465C65" w:rsidRPr="00CA1D99" w:rsidRDefault="00465C65" w:rsidP="00DE5289">
            <w:pPr>
              <w:rPr>
                <w:sz w:val="20"/>
                <w:szCs w:val="20"/>
                <w:lang w:val="bs-Latn-BA"/>
              </w:rPr>
            </w:pPr>
          </w:p>
        </w:tc>
      </w:tr>
    </w:tbl>
    <w:p w:rsidR="00465C65" w:rsidRPr="00CA1D99" w:rsidRDefault="00465C65" w:rsidP="00465C65">
      <w:pPr>
        <w:rPr>
          <w:rFonts w:ascii="Arial" w:hAnsi="Arial" w:cs="Arial"/>
          <w:b/>
          <w:sz w:val="20"/>
          <w:szCs w:val="20"/>
          <w:lang w:val="bs-Latn-BA"/>
        </w:rPr>
      </w:pPr>
    </w:p>
    <w:p w:rsidR="00465C65" w:rsidRDefault="00465C65" w:rsidP="00465C65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</w:p>
    <w:p w:rsidR="00465C65" w:rsidRDefault="00465C65" w:rsidP="00465C65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</w:p>
    <w:p w:rsidR="00465C65" w:rsidRDefault="00465C65" w:rsidP="00465C65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</w:p>
    <w:p w:rsidR="00465C65" w:rsidRPr="00CA1D99" w:rsidRDefault="00465C65" w:rsidP="00465C65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Дио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7 – </w:t>
      </w:r>
      <w:r>
        <w:rPr>
          <w:rFonts w:ascii="Arial" w:hAnsi="Arial" w:cs="Arial"/>
          <w:b/>
          <w:sz w:val="20"/>
          <w:szCs w:val="20"/>
          <w:lang w:val="bs-Latn-BA"/>
        </w:rPr>
        <w:t>Изјава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пореског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обвезника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5"/>
        <w:gridCol w:w="2411"/>
      </w:tblGrid>
      <w:tr w:rsidR="00465C65" w:rsidRPr="00CA1D99" w:rsidTr="00DE5289">
        <w:tc>
          <w:tcPr>
            <w:tcW w:w="10566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65C65" w:rsidRPr="00CA1D99" w:rsidRDefault="00465C65" w:rsidP="00DE5289">
            <w:pPr>
              <w:widowControl w:val="0"/>
              <w:autoSpaceDE w:val="0"/>
              <w:autoSpaceDN w:val="0"/>
              <w:spacing w:before="21" w:line="160" w:lineRule="atLeast"/>
              <w:ind w:left="38" w:right="7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Под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материјалном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кривичном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одговорношћу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изјављујем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сви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унесени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подаци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овом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обрасцу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укључујући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све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прилоге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потпуни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тачни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вјеродостојни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</w:p>
        </w:tc>
      </w:tr>
      <w:tr w:rsidR="00465C65" w:rsidRPr="00CA1D99" w:rsidTr="00DE5289">
        <w:trPr>
          <w:trHeight w:val="188"/>
        </w:trPr>
        <w:tc>
          <w:tcPr>
            <w:tcW w:w="815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465C65" w:rsidRPr="00CA1D99" w:rsidRDefault="00465C65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Потпис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пореског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обвезника</w:t>
            </w:r>
          </w:p>
          <w:p w:rsidR="00465C65" w:rsidRPr="00CA1D99" w:rsidRDefault="00465C65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465C65" w:rsidRPr="00CA1D99" w:rsidRDefault="00465C65" w:rsidP="00DE5289">
            <w:pPr>
              <w:rPr>
                <w:rFonts w:ascii="Arial" w:hAnsi="Arial" w:cs="Arial"/>
                <w:sz w:val="14"/>
                <w:szCs w:val="14"/>
                <w:lang w:val="bs-Latn-BA"/>
              </w:rPr>
            </w:pPr>
          </w:p>
        </w:tc>
        <w:tc>
          <w:tcPr>
            <w:tcW w:w="2411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465C65" w:rsidRPr="00CA1D99" w:rsidRDefault="00465C65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Датум:</w:t>
            </w:r>
          </w:p>
        </w:tc>
      </w:tr>
    </w:tbl>
    <w:p w:rsidR="00465C65" w:rsidRPr="00CA1D99" w:rsidRDefault="00465C65" w:rsidP="00465C65">
      <w:pPr>
        <w:rPr>
          <w:rFonts w:ascii="Arial" w:hAnsi="Arial" w:cs="Arial"/>
          <w:sz w:val="16"/>
          <w:szCs w:val="16"/>
          <w:lang w:val="bs-Latn-BA"/>
        </w:rPr>
        <w:sectPr w:rsidR="00465C65" w:rsidRPr="00CA1D99" w:rsidSect="006D3A76">
          <w:type w:val="continuous"/>
          <w:pgSz w:w="11909" w:h="16834" w:code="9"/>
          <w:pgMar w:top="851" w:right="720" w:bottom="0" w:left="720" w:header="720" w:footer="720" w:gutter="0"/>
          <w:cols w:sep="1" w:space="432"/>
          <w:docGrid w:linePitch="360"/>
        </w:sectPr>
      </w:pPr>
    </w:p>
    <w:p w:rsidR="00465C65" w:rsidRPr="00CA1D99" w:rsidRDefault="00465C65" w:rsidP="00465C65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Упутство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за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попуњавање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захтјева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за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издавање</w:t>
      </w:r>
      <w:r w:rsidRPr="00CA1D99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пореске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картице</w:t>
      </w:r>
      <w:r w:rsidRPr="00CA1D99">
        <w:rPr>
          <w:rFonts w:ascii="Arial" w:hAnsi="Arial" w:cs="Arial"/>
          <w:b/>
          <w:lang w:val="hr-HR"/>
        </w:rPr>
        <w:t xml:space="preserve"> </w:t>
      </w:r>
    </w:p>
    <w:p w:rsidR="00465C65" w:rsidRPr="00CA1D99" w:rsidRDefault="00465C65" w:rsidP="00465C65">
      <w:pPr>
        <w:rPr>
          <w:rFonts w:ascii="Arial" w:hAnsi="Arial" w:cs="Arial"/>
          <w:b/>
          <w:lang w:val="hr-HR"/>
        </w:rPr>
      </w:pPr>
      <w:r w:rsidRPr="00CA1D99">
        <w:rPr>
          <w:rFonts w:ascii="Arial" w:hAnsi="Arial" w:cs="Arial"/>
          <w:b/>
          <w:lang w:val="hr-HR"/>
        </w:rPr>
        <w:t>(</w:t>
      </w:r>
      <w:r>
        <w:rPr>
          <w:rFonts w:ascii="Arial" w:hAnsi="Arial" w:cs="Arial"/>
          <w:b/>
          <w:lang w:val="hr-HR"/>
        </w:rPr>
        <w:t>образац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ЗПК</w:t>
      </w:r>
      <w:r w:rsidRPr="00CA1D99">
        <w:rPr>
          <w:rFonts w:ascii="Arial" w:hAnsi="Arial" w:cs="Arial"/>
          <w:b/>
          <w:lang w:val="hr-HR"/>
        </w:rPr>
        <w:t>-1001)</w:t>
      </w:r>
    </w:p>
    <w:p w:rsidR="00465C65" w:rsidRPr="00CA1D99" w:rsidRDefault="00465C65" w:rsidP="00465C65">
      <w:pPr>
        <w:rPr>
          <w:rFonts w:ascii="Arial" w:hAnsi="Arial" w:cs="Arial"/>
          <w:b/>
          <w:lang w:val="hr-HR"/>
        </w:rPr>
      </w:pPr>
    </w:p>
    <w:p w:rsidR="00465C65" w:rsidRPr="00CA1D99" w:rsidRDefault="00465C65" w:rsidP="00465C65">
      <w:p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b/>
          <w:bCs/>
          <w:lang w:val="hr-HR"/>
        </w:rPr>
        <w:t>Како</w:t>
      </w:r>
      <w:r w:rsidRPr="00CA1D99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се</w:t>
      </w:r>
      <w:r w:rsidRPr="00CA1D99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долази</w:t>
      </w:r>
      <w:r w:rsidRPr="00CA1D99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до</w:t>
      </w:r>
      <w:r w:rsidRPr="00CA1D99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пореске</w:t>
      </w:r>
      <w:r w:rsidRPr="00CA1D99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картице</w:t>
      </w:r>
      <w:r w:rsidRPr="00CA1D99">
        <w:rPr>
          <w:rFonts w:ascii="Arial" w:hAnsi="Arial" w:cs="Arial"/>
          <w:b/>
          <w:bCs/>
          <w:lang w:val="hr-HR"/>
        </w:rPr>
        <w:t>?</w:t>
      </w:r>
      <w:r w:rsidRPr="00CA1D99">
        <w:rPr>
          <w:b/>
          <w:bCs/>
          <w:lang w:val="hr-HR"/>
        </w:rPr>
        <w:t xml:space="preserve"> - </w:t>
      </w:r>
      <w:r>
        <w:rPr>
          <w:rFonts w:ascii="Arial" w:hAnsi="Arial" w:cs="Arial"/>
          <w:sz w:val="18"/>
          <w:szCs w:val="18"/>
          <w:lang w:val="hr-HR"/>
        </w:rPr>
        <w:t>Да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би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управа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издала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пореском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обвезнику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– </w:t>
      </w:r>
      <w:r>
        <w:rPr>
          <w:rFonts w:ascii="Arial" w:hAnsi="Arial" w:cs="Arial"/>
          <w:sz w:val="18"/>
          <w:szCs w:val="18"/>
          <w:lang w:val="hr-HR"/>
        </w:rPr>
        <w:t>резиденту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Дистрикта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картицу,</w:t>
      </w:r>
      <w:r>
        <w:rPr>
          <w:rFonts w:ascii="Arial" w:hAnsi="Arial" w:cs="Arial"/>
          <w:sz w:val="18"/>
          <w:szCs w:val="18"/>
          <w:lang w:val="bs-Cyrl-BA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порески обвезник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мора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претходно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попунити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захтјев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издавање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картице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(</w:t>
      </w:r>
      <w:r>
        <w:rPr>
          <w:rFonts w:ascii="Arial" w:hAnsi="Arial" w:cs="Arial"/>
          <w:sz w:val="18"/>
          <w:szCs w:val="18"/>
          <w:lang w:val="hr-HR"/>
        </w:rPr>
        <w:t>образац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ЗПК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-1001)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предати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га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одговарајућом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документацијом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Пореској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управи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. </w:t>
      </w:r>
      <w:r>
        <w:rPr>
          <w:rFonts w:ascii="Arial" w:hAnsi="Arial" w:cs="Arial"/>
          <w:sz w:val="18"/>
          <w:szCs w:val="18"/>
          <w:lang w:val="hr-HR"/>
        </w:rPr>
        <w:t>Пореска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управа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ће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сравнити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податке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захтјева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издавање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картице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подацима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приложене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документације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,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када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установи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исти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тачни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вјеродостојни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, </w:t>
      </w:r>
      <w:r>
        <w:rPr>
          <w:rFonts w:ascii="Arial" w:hAnsi="Arial" w:cs="Arial"/>
          <w:sz w:val="18"/>
          <w:szCs w:val="18"/>
          <w:lang w:val="hr-HR"/>
        </w:rPr>
        <w:t>издаће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подносиоцу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захтјева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оригиналан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примјерак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картице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овјерен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потписан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стране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овлашћеног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службеника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(</w:t>
      </w:r>
      <w:r>
        <w:rPr>
          <w:rFonts w:ascii="Arial" w:hAnsi="Arial" w:cs="Arial"/>
          <w:sz w:val="18"/>
          <w:szCs w:val="18"/>
          <w:lang w:val="hr-HR"/>
        </w:rPr>
        <w:t>образац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ПК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-1002). </w:t>
      </w:r>
    </w:p>
    <w:p w:rsidR="00465C65" w:rsidRPr="00CA1D99" w:rsidRDefault="00465C65" w:rsidP="00465C65">
      <w:p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Уколико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обвезник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налази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радном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односу</w:t>
      </w:r>
      <w:r>
        <w:rPr>
          <w:rFonts w:ascii="Arial" w:hAnsi="Arial" w:cs="Arial"/>
          <w:sz w:val="18"/>
          <w:szCs w:val="18"/>
          <w:lang w:val="bs-Cyrl-BA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своју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картицу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може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одмах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предати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свом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послодавцу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односно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исплатиоцу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опорезивих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накнада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рад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, </w:t>
      </w:r>
      <w:r>
        <w:rPr>
          <w:rFonts w:ascii="Arial" w:hAnsi="Arial" w:cs="Arial"/>
          <w:sz w:val="18"/>
          <w:szCs w:val="18"/>
          <w:lang w:val="hr-HR"/>
        </w:rPr>
        <w:t>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уколико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није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запослен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или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доходак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остварује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обављањем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самосталне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дјелатности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картицу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мора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чувати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код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себе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истека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пореског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периода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утврђивања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годишње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основице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пореза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доходак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коју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може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умањити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износ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личног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одбитка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утврђеног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основу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картице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. </w:t>
      </w:r>
      <w:r>
        <w:rPr>
          <w:rFonts w:ascii="Arial" w:hAnsi="Arial" w:cs="Arial"/>
          <w:sz w:val="18"/>
          <w:szCs w:val="18"/>
          <w:lang w:val="hr-HR"/>
        </w:rPr>
        <w:t>Право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кориш</w:t>
      </w:r>
      <w:r>
        <w:rPr>
          <w:rFonts w:ascii="Arial" w:hAnsi="Arial" w:cs="Arial"/>
          <w:sz w:val="18"/>
          <w:szCs w:val="18"/>
          <w:lang w:val="bs-Cyrl-BA"/>
        </w:rPr>
        <w:t>ћ</w:t>
      </w:r>
      <w:r>
        <w:rPr>
          <w:rFonts w:ascii="Arial" w:hAnsi="Arial" w:cs="Arial"/>
          <w:sz w:val="18"/>
          <w:szCs w:val="18"/>
          <w:lang w:val="hr-HR"/>
        </w:rPr>
        <w:t>ење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личних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одбитака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могуће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је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само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ако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је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картица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изда</w:t>
      </w:r>
      <w:r>
        <w:rPr>
          <w:rFonts w:ascii="Arial" w:hAnsi="Arial" w:cs="Arial"/>
          <w:sz w:val="18"/>
          <w:szCs w:val="18"/>
          <w:lang w:val="bs-Cyrl-BA"/>
        </w:rPr>
        <w:t>т</w:t>
      </w:r>
      <w:r>
        <w:rPr>
          <w:rFonts w:ascii="Arial" w:hAnsi="Arial" w:cs="Arial"/>
          <w:sz w:val="18"/>
          <w:szCs w:val="18"/>
          <w:lang w:val="hr-HR"/>
        </w:rPr>
        <w:t>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оквиру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пореског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раздобља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или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ако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је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поднешен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овај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захтјев</w:t>
      </w:r>
      <w:r w:rsidRPr="00CA1D99">
        <w:rPr>
          <w:rFonts w:ascii="Arial" w:hAnsi="Arial" w:cs="Arial"/>
          <w:sz w:val="18"/>
          <w:szCs w:val="18"/>
          <w:lang w:val="hr-HR"/>
        </w:rPr>
        <w:t>.</w:t>
      </w:r>
    </w:p>
    <w:p w:rsidR="00465C65" w:rsidRPr="00CA1D99" w:rsidRDefault="00465C65" w:rsidP="00465C65">
      <w:pPr>
        <w:pStyle w:val="BodyText2"/>
        <w:spacing w:line="240" w:lineRule="auto"/>
        <w:rPr>
          <w:rFonts w:ascii="Arial" w:hAnsi="Arial" w:cs="Arial"/>
          <w:lang w:val="hr-HR"/>
        </w:rPr>
      </w:pPr>
    </w:p>
    <w:p w:rsidR="00465C65" w:rsidRPr="00CA1D99" w:rsidRDefault="00465C65" w:rsidP="00465C65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Попуњавање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захтјева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за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издавање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пореске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картице</w:t>
      </w:r>
    </w:p>
    <w:p w:rsidR="00465C65" w:rsidRPr="00CA1D99" w:rsidRDefault="00465C65" w:rsidP="00465C65">
      <w:pPr>
        <w:rPr>
          <w:rFonts w:ascii="Arial" w:hAnsi="Arial" w:cs="Arial"/>
          <w:b/>
          <w:bCs/>
          <w:lang w:val="hr-HR"/>
        </w:rPr>
      </w:pPr>
    </w:p>
    <w:p w:rsidR="00465C65" w:rsidRPr="00CA1D99" w:rsidRDefault="00465C65" w:rsidP="00465C65">
      <w:p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Дио</w:t>
      </w:r>
      <w:r w:rsidRPr="00CA1D99">
        <w:rPr>
          <w:rFonts w:ascii="Arial" w:hAnsi="Arial" w:cs="Arial"/>
          <w:b/>
          <w:sz w:val="20"/>
          <w:szCs w:val="20"/>
          <w:lang w:val="hr-HR"/>
        </w:rPr>
        <w:t xml:space="preserve"> 1 </w:t>
      </w:r>
      <w:r>
        <w:rPr>
          <w:rFonts w:ascii="Arial" w:hAnsi="Arial" w:cs="Arial"/>
          <w:b/>
          <w:sz w:val="20"/>
          <w:szCs w:val="20"/>
          <w:lang w:val="hr-HR"/>
        </w:rPr>
        <w:t>–</w:t>
      </w:r>
      <w:r w:rsidRPr="00CA1D99">
        <w:rPr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bs-Cyrl-BA"/>
        </w:rPr>
        <w:t>П</w:t>
      </w:r>
      <w:r>
        <w:rPr>
          <w:rFonts w:ascii="Arial" w:hAnsi="Arial" w:cs="Arial"/>
          <w:b/>
          <w:sz w:val="18"/>
          <w:szCs w:val="18"/>
          <w:lang w:val="hr-HR"/>
        </w:rPr>
        <w:t>одаци</w:t>
      </w:r>
      <w:r w:rsidRPr="00CA1D99">
        <w:rPr>
          <w:rFonts w:ascii="Arial" w:hAnsi="Arial" w:cs="Arial"/>
          <w:b/>
          <w:sz w:val="18"/>
          <w:szCs w:val="18"/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о</w:t>
      </w:r>
      <w:r w:rsidRPr="00CA1D99">
        <w:rPr>
          <w:rFonts w:ascii="Arial" w:hAnsi="Arial" w:cs="Arial"/>
          <w:b/>
          <w:sz w:val="18"/>
          <w:szCs w:val="18"/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пореском</w:t>
      </w:r>
      <w:r w:rsidRPr="00CA1D99">
        <w:rPr>
          <w:rFonts w:ascii="Arial" w:hAnsi="Arial" w:cs="Arial"/>
          <w:b/>
          <w:sz w:val="18"/>
          <w:szCs w:val="18"/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обвезнику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: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свако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поље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уписује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тражени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податак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.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поље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 5 (</w:t>
      </w:r>
      <w:r>
        <w:rPr>
          <w:rFonts w:ascii="Arial" w:hAnsi="Arial" w:cs="Arial"/>
          <w:sz w:val="18"/>
          <w:szCs w:val="18"/>
          <w:lang w:val="hr-HR"/>
        </w:rPr>
        <w:t>датум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рођења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– </w:t>
      </w:r>
      <w:r>
        <w:rPr>
          <w:rFonts w:ascii="Arial" w:hAnsi="Arial" w:cs="Arial"/>
          <w:sz w:val="18"/>
          <w:szCs w:val="18"/>
          <w:lang w:val="hr-HR"/>
        </w:rPr>
        <w:t>нпр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. 1. </w:t>
      </w:r>
      <w:r>
        <w:rPr>
          <w:rFonts w:ascii="Arial" w:hAnsi="Arial" w:cs="Arial"/>
          <w:sz w:val="18"/>
          <w:szCs w:val="18"/>
          <w:lang w:val="hr-HR"/>
        </w:rPr>
        <w:t>мај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1975) </w:t>
      </w:r>
      <w:r>
        <w:rPr>
          <w:rFonts w:ascii="Arial" w:hAnsi="Arial" w:cs="Arial"/>
          <w:sz w:val="18"/>
          <w:szCs w:val="18"/>
          <w:lang w:val="hr-HR"/>
        </w:rPr>
        <w:t>уписује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:  01 / 05 / 1975.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поље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6  (</w:t>
      </w:r>
      <w:r>
        <w:rPr>
          <w:rFonts w:ascii="Arial" w:hAnsi="Arial" w:cs="Arial"/>
          <w:sz w:val="18"/>
          <w:szCs w:val="18"/>
          <w:lang w:val="hr-HR"/>
        </w:rPr>
        <w:t>адреса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пребивалишта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) </w:t>
      </w:r>
      <w:r>
        <w:rPr>
          <w:rFonts w:ascii="Arial" w:hAnsi="Arial" w:cs="Arial"/>
          <w:sz w:val="18"/>
          <w:szCs w:val="18"/>
          <w:lang w:val="hr-HR"/>
        </w:rPr>
        <w:t>уписује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улица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број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(</w:t>
      </w:r>
      <w:r>
        <w:rPr>
          <w:rFonts w:ascii="Arial" w:hAnsi="Arial" w:cs="Arial"/>
          <w:sz w:val="18"/>
          <w:szCs w:val="18"/>
          <w:lang w:val="hr-HR"/>
        </w:rPr>
        <w:t>према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ЦИПС</w:t>
      </w:r>
      <w:r w:rsidRPr="00CA1D99">
        <w:rPr>
          <w:rFonts w:ascii="Arial" w:hAnsi="Arial" w:cs="Arial"/>
          <w:sz w:val="18"/>
          <w:szCs w:val="18"/>
          <w:lang w:val="hr-HR"/>
        </w:rPr>
        <w:t>-</w:t>
      </w:r>
      <w:r>
        <w:rPr>
          <w:rFonts w:ascii="Arial" w:hAnsi="Arial" w:cs="Arial"/>
          <w:sz w:val="18"/>
          <w:szCs w:val="18"/>
          <w:lang w:val="hr-HR"/>
        </w:rPr>
        <w:t>овој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пријавници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). </w:t>
      </w:r>
    </w:p>
    <w:p w:rsidR="00465C65" w:rsidRPr="00CA1D99" w:rsidRDefault="00465C65" w:rsidP="00465C65">
      <w:pPr>
        <w:jc w:val="both"/>
        <w:rPr>
          <w:rFonts w:ascii="Arial" w:hAnsi="Arial" w:cs="Arial"/>
          <w:sz w:val="18"/>
          <w:szCs w:val="18"/>
          <w:lang w:val="bs-Latn-BA"/>
        </w:rPr>
      </w:pPr>
      <w:r>
        <w:rPr>
          <w:rFonts w:ascii="Arial" w:hAnsi="Arial" w:cs="Arial"/>
          <w:b/>
          <w:sz w:val="20"/>
          <w:szCs w:val="20"/>
          <w:lang w:val="hr-HR"/>
        </w:rPr>
        <w:t>Дио</w:t>
      </w:r>
      <w:r w:rsidRPr="00CA1D99">
        <w:rPr>
          <w:rFonts w:ascii="Arial" w:hAnsi="Arial" w:cs="Arial"/>
          <w:b/>
          <w:sz w:val="20"/>
          <w:szCs w:val="20"/>
          <w:lang w:val="hr-HR"/>
        </w:rPr>
        <w:t xml:space="preserve"> 2</w:t>
      </w:r>
      <w:r>
        <w:rPr>
          <w:rFonts w:ascii="Arial" w:hAnsi="Arial" w:cs="Arial"/>
          <w:b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sz w:val="20"/>
          <w:szCs w:val="20"/>
          <w:lang w:val="hr-HR"/>
        </w:rPr>
        <w:t>–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Подаци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о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послодавцу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: </w:t>
      </w:r>
      <w:r>
        <w:rPr>
          <w:rFonts w:ascii="Arial" w:hAnsi="Arial" w:cs="Arial"/>
          <w:sz w:val="18"/>
          <w:szCs w:val="18"/>
          <w:lang w:val="bs-Latn-BA"/>
        </w:rPr>
        <w:t>У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свако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поље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уписује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се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тражени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податак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. </w:t>
      </w:r>
      <w:r>
        <w:rPr>
          <w:rFonts w:ascii="Arial" w:hAnsi="Arial" w:cs="Arial"/>
          <w:sz w:val="18"/>
          <w:szCs w:val="18"/>
          <w:lang w:val="bs-Latn-BA"/>
        </w:rPr>
        <w:t>У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поље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11) - (</w:t>
      </w:r>
      <w:r>
        <w:rPr>
          <w:rFonts w:ascii="Arial" w:hAnsi="Arial" w:cs="Arial"/>
          <w:sz w:val="18"/>
          <w:szCs w:val="18"/>
          <w:lang w:val="bs-Latn-BA"/>
        </w:rPr>
        <w:t>адреса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сједишта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) </w:t>
      </w:r>
      <w:r>
        <w:rPr>
          <w:rFonts w:ascii="Arial" w:hAnsi="Arial" w:cs="Arial"/>
          <w:sz w:val="18"/>
          <w:szCs w:val="18"/>
          <w:lang w:val="bs-Latn-BA"/>
        </w:rPr>
        <w:t>уписује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се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адреса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из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регистра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који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води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Основни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суд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Брчко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дистрикта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Босне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и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Херцеговине</w:t>
      </w:r>
      <w:r w:rsidRPr="00CA1D99">
        <w:rPr>
          <w:rFonts w:ascii="Arial" w:hAnsi="Arial" w:cs="Arial"/>
          <w:sz w:val="18"/>
          <w:szCs w:val="18"/>
          <w:lang w:val="bs-Latn-BA"/>
        </w:rPr>
        <w:t xml:space="preserve">.   </w:t>
      </w:r>
    </w:p>
    <w:p w:rsidR="00465C65" w:rsidRPr="00CA1D99" w:rsidRDefault="00465C65" w:rsidP="00465C65">
      <w:p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Дио</w:t>
      </w:r>
      <w:r w:rsidRPr="00CA1D99">
        <w:rPr>
          <w:rFonts w:ascii="Arial" w:hAnsi="Arial" w:cs="Arial"/>
          <w:b/>
          <w:sz w:val="20"/>
          <w:szCs w:val="20"/>
          <w:lang w:val="hr-HR"/>
        </w:rPr>
        <w:t xml:space="preserve"> 3 </w:t>
      </w:r>
      <w:r>
        <w:rPr>
          <w:rFonts w:ascii="Arial" w:hAnsi="Arial" w:cs="Arial"/>
          <w:b/>
          <w:sz w:val="20"/>
          <w:szCs w:val="20"/>
          <w:lang w:val="hr-HR"/>
        </w:rPr>
        <w:t>–</w:t>
      </w:r>
      <w:r w:rsidRPr="00CA1D99">
        <w:rPr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Подаци</w:t>
      </w:r>
      <w:r w:rsidRPr="00CA1D99">
        <w:rPr>
          <w:rFonts w:ascii="Arial" w:hAnsi="Arial" w:cs="Arial"/>
          <w:b/>
          <w:sz w:val="18"/>
          <w:szCs w:val="18"/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о</w:t>
      </w:r>
      <w:r w:rsidRPr="00CA1D99">
        <w:rPr>
          <w:rFonts w:ascii="Arial" w:hAnsi="Arial" w:cs="Arial"/>
          <w:b/>
          <w:sz w:val="18"/>
          <w:szCs w:val="18"/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личним</w:t>
      </w:r>
      <w:r w:rsidRPr="00CA1D99">
        <w:rPr>
          <w:rFonts w:ascii="Arial" w:hAnsi="Arial" w:cs="Arial"/>
          <w:b/>
          <w:sz w:val="18"/>
          <w:szCs w:val="18"/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одбицима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: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овај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дио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уносе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подаци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појединачним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факторима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личног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одбитка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чланове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које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обвезник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издржава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инвалидност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,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складу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чланом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25 </w:t>
      </w:r>
      <w:r>
        <w:rPr>
          <w:rFonts w:ascii="Arial" w:hAnsi="Arial" w:cs="Arial"/>
          <w:sz w:val="18"/>
          <w:szCs w:val="18"/>
          <w:lang w:val="hr-HR"/>
        </w:rPr>
        <w:t>Закона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порез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доходак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.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колони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c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), </w:t>
      </w:r>
      <w:r>
        <w:rPr>
          <w:rFonts w:ascii="Arial" w:hAnsi="Arial" w:cs="Arial"/>
          <w:sz w:val="18"/>
          <w:szCs w:val="18"/>
          <w:lang w:val="hr-HR"/>
        </w:rPr>
        <w:t>под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редним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бројем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13, </w:t>
      </w:r>
      <w:r>
        <w:rPr>
          <w:rFonts w:ascii="Arial" w:hAnsi="Arial" w:cs="Arial"/>
          <w:sz w:val="18"/>
          <w:szCs w:val="18"/>
          <w:lang w:val="hr-HR"/>
        </w:rPr>
        <w:t>већ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је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уписан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фактор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1,0 </w:t>
      </w:r>
      <w:r>
        <w:rPr>
          <w:rFonts w:ascii="Arial" w:hAnsi="Arial" w:cs="Arial"/>
          <w:sz w:val="18"/>
          <w:szCs w:val="18"/>
          <w:lang w:val="hr-HR"/>
        </w:rPr>
        <w:t>који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односи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резидентног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пореског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обвезника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којем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издаје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картица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који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значи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обвезник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има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право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основни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лични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одбитак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.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колони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c)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под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редним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бројем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14. </w:t>
      </w:r>
      <w:r>
        <w:rPr>
          <w:rFonts w:ascii="Arial" w:hAnsi="Arial" w:cs="Arial"/>
          <w:sz w:val="18"/>
          <w:szCs w:val="18"/>
          <w:lang w:val="hr-HR"/>
        </w:rPr>
        <w:t>до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16. </w:t>
      </w:r>
      <w:r>
        <w:rPr>
          <w:rFonts w:ascii="Arial" w:hAnsi="Arial" w:cs="Arial"/>
          <w:sz w:val="18"/>
          <w:szCs w:val="18"/>
          <w:lang w:val="hr-HR"/>
        </w:rPr>
        <w:t>испод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фактора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1,0 </w:t>
      </w:r>
      <w:r>
        <w:rPr>
          <w:rFonts w:ascii="Arial" w:hAnsi="Arial" w:cs="Arial"/>
          <w:sz w:val="18"/>
          <w:szCs w:val="18"/>
          <w:lang w:val="hr-HR"/>
        </w:rPr>
        <w:t>уносе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остали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појединачни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фактори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личног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одбитка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које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обвезник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има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право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, </w:t>
      </w:r>
      <w:r>
        <w:rPr>
          <w:rFonts w:ascii="Arial" w:hAnsi="Arial" w:cs="Arial"/>
          <w:sz w:val="18"/>
          <w:szCs w:val="18"/>
          <w:lang w:val="hr-HR"/>
        </w:rPr>
        <w:t>према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приложеној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вјеродостојној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документацији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, </w:t>
      </w:r>
      <w:r>
        <w:rPr>
          <w:rFonts w:ascii="Arial" w:hAnsi="Arial" w:cs="Arial"/>
          <w:sz w:val="18"/>
          <w:szCs w:val="18"/>
          <w:lang w:val="hr-HR"/>
        </w:rPr>
        <w:t>по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основу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издржавања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.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колони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c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) </w:t>
      </w:r>
      <w:r>
        <w:rPr>
          <w:rFonts w:ascii="Arial" w:hAnsi="Arial" w:cs="Arial"/>
          <w:sz w:val="18"/>
          <w:szCs w:val="18"/>
          <w:lang w:val="hr-HR"/>
        </w:rPr>
        <w:t>под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редним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бројем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16. </w:t>
      </w:r>
      <w:r>
        <w:rPr>
          <w:rFonts w:ascii="Arial" w:hAnsi="Arial" w:cs="Arial"/>
          <w:sz w:val="18"/>
          <w:szCs w:val="18"/>
          <w:lang w:val="hr-HR"/>
        </w:rPr>
        <w:t>уноси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фактор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инвалидност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ако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је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обвезник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или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један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издржаваних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чланова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уже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породице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инвалид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. </w:t>
      </w:r>
      <w:r>
        <w:rPr>
          <w:rFonts w:ascii="Arial" w:hAnsi="Arial" w:cs="Arial"/>
          <w:sz w:val="18"/>
          <w:szCs w:val="18"/>
          <w:lang w:val="hr-HR"/>
        </w:rPr>
        <w:t>Уколико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више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издржаваних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чланова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инвалиди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, </w:t>
      </w:r>
      <w:r>
        <w:rPr>
          <w:rFonts w:ascii="Arial" w:hAnsi="Arial" w:cs="Arial"/>
          <w:sz w:val="18"/>
          <w:szCs w:val="18"/>
          <w:lang w:val="hr-HR"/>
        </w:rPr>
        <w:t>рачунајући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пореског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обвезника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,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 </w:t>
      </w:r>
      <w:r>
        <w:rPr>
          <w:rFonts w:ascii="Arial" w:hAnsi="Arial" w:cs="Arial"/>
          <w:sz w:val="18"/>
          <w:szCs w:val="18"/>
          <w:lang w:val="hr-HR"/>
        </w:rPr>
        <w:t>колону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 </w:t>
      </w:r>
      <w:r>
        <w:rPr>
          <w:rFonts w:ascii="Arial" w:hAnsi="Arial" w:cs="Arial"/>
          <w:sz w:val="18"/>
          <w:szCs w:val="18"/>
          <w:lang w:val="hr-HR"/>
        </w:rPr>
        <w:t>c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)  </w:t>
      </w:r>
      <w:r>
        <w:rPr>
          <w:rFonts w:ascii="Arial" w:hAnsi="Arial" w:cs="Arial"/>
          <w:sz w:val="18"/>
          <w:szCs w:val="18"/>
          <w:lang w:val="hr-HR"/>
        </w:rPr>
        <w:t>уноси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 </w:t>
      </w:r>
      <w:r>
        <w:rPr>
          <w:rFonts w:ascii="Arial" w:hAnsi="Arial" w:cs="Arial"/>
          <w:sz w:val="18"/>
          <w:szCs w:val="18"/>
          <w:lang w:val="hr-HR"/>
        </w:rPr>
        <w:t>укупан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фактор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.  </w:t>
      </w:r>
      <w:r>
        <w:rPr>
          <w:rFonts w:ascii="Arial" w:hAnsi="Arial" w:cs="Arial"/>
          <w:sz w:val="18"/>
          <w:szCs w:val="18"/>
          <w:lang w:val="hr-HR"/>
        </w:rPr>
        <w:t>Под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редним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бројем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17.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колону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c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) </w:t>
      </w:r>
      <w:r>
        <w:rPr>
          <w:rFonts w:ascii="Arial" w:hAnsi="Arial" w:cs="Arial"/>
          <w:sz w:val="18"/>
          <w:szCs w:val="18"/>
          <w:lang w:val="hr-HR"/>
        </w:rPr>
        <w:t>уноси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укупан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фактор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 </w:t>
      </w:r>
      <w:r>
        <w:rPr>
          <w:rFonts w:ascii="Arial" w:hAnsi="Arial" w:cs="Arial"/>
          <w:sz w:val="18"/>
          <w:szCs w:val="18"/>
          <w:lang w:val="hr-HR"/>
        </w:rPr>
        <w:t>личног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 </w:t>
      </w:r>
      <w:r>
        <w:rPr>
          <w:rFonts w:ascii="Arial" w:hAnsi="Arial" w:cs="Arial"/>
          <w:sz w:val="18"/>
          <w:szCs w:val="18"/>
          <w:lang w:val="hr-HR"/>
        </w:rPr>
        <w:t>одбитка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 </w:t>
      </w:r>
      <w:r>
        <w:rPr>
          <w:rFonts w:ascii="Arial" w:hAnsi="Arial" w:cs="Arial"/>
          <w:sz w:val="18"/>
          <w:szCs w:val="18"/>
          <w:lang w:val="hr-HR"/>
        </w:rPr>
        <w:t>за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 </w:t>
      </w:r>
      <w:r>
        <w:rPr>
          <w:rFonts w:ascii="Arial" w:hAnsi="Arial" w:cs="Arial"/>
          <w:sz w:val="18"/>
          <w:szCs w:val="18"/>
          <w:lang w:val="hr-HR"/>
        </w:rPr>
        <w:t>пореског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обвезника,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који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представља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збир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појединачних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фактора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колоне c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) </w:t>
      </w:r>
      <w:r>
        <w:rPr>
          <w:rFonts w:ascii="Arial" w:hAnsi="Arial" w:cs="Arial"/>
          <w:sz w:val="18"/>
          <w:szCs w:val="18"/>
          <w:lang w:val="hr-HR"/>
        </w:rPr>
        <w:t>од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редног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броја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13. </w:t>
      </w:r>
      <w:r>
        <w:rPr>
          <w:rFonts w:ascii="Arial" w:hAnsi="Arial" w:cs="Arial"/>
          <w:sz w:val="18"/>
          <w:szCs w:val="18"/>
          <w:lang w:val="hr-HR"/>
        </w:rPr>
        <w:t>до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16.</w:t>
      </w:r>
    </w:p>
    <w:p w:rsidR="00465C65" w:rsidRPr="00750D1F" w:rsidRDefault="00465C65" w:rsidP="00465C65">
      <w:p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Дио</w:t>
      </w:r>
      <w:r w:rsidRPr="00CA1D99">
        <w:rPr>
          <w:rFonts w:ascii="Arial" w:hAnsi="Arial" w:cs="Arial"/>
          <w:b/>
          <w:sz w:val="20"/>
          <w:szCs w:val="20"/>
          <w:lang w:val="hr-HR"/>
        </w:rPr>
        <w:t xml:space="preserve"> 4</w:t>
      </w:r>
      <w:r w:rsidRPr="00CA1D99">
        <w:rPr>
          <w:lang w:val="hr-HR"/>
        </w:rPr>
        <w:t xml:space="preserve"> – </w:t>
      </w:r>
      <w:r>
        <w:rPr>
          <w:rFonts w:ascii="Arial" w:hAnsi="Arial" w:cs="Arial"/>
          <w:b/>
          <w:sz w:val="18"/>
          <w:szCs w:val="18"/>
          <w:lang w:val="hr-HR"/>
        </w:rPr>
        <w:t>Подаци о издржаваном брачном партнеру</w:t>
      </w:r>
      <w:r w:rsidRPr="00AC04DF">
        <w:rPr>
          <w:rFonts w:ascii="Arial" w:hAnsi="Arial" w:cs="Arial"/>
          <w:sz w:val="18"/>
          <w:szCs w:val="18"/>
          <w:lang w:val="hr-HR"/>
        </w:rPr>
        <w:t xml:space="preserve">: </w:t>
      </w:r>
      <w:r>
        <w:rPr>
          <w:rFonts w:ascii="Arial" w:hAnsi="Arial" w:cs="Arial"/>
          <w:sz w:val="18"/>
          <w:szCs w:val="18"/>
          <w:lang w:val="hr-HR"/>
        </w:rPr>
        <w:t>У овај дио уносе</w:t>
      </w:r>
      <w:r w:rsidRPr="00AC04D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AC04D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подаци</w:t>
      </w:r>
      <w:r w:rsidRPr="00AC04D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</w:t>
      </w:r>
      <w:r w:rsidRPr="00AC04D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брачном</w:t>
      </w:r>
      <w:r w:rsidRPr="00AC04D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партнеру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ако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исти</w:t>
      </w:r>
      <w:r w:rsidRPr="00750D1F">
        <w:rPr>
          <w:rFonts w:ascii="Arial" w:hAnsi="Arial" w:cs="Arial"/>
          <w:sz w:val="18"/>
          <w:szCs w:val="18"/>
          <w:lang w:val="hr-HR"/>
        </w:rPr>
        <w:t>,</w:t>
      </w:r>
      <w:r>
        <w:rPr>
          <w:rFonts w:ascii="Arial" w:hAnsi="Arial" w:cs="Arial"/>
          <w:sz w:val="18"/>
          <w:szCs w:val="18"/>
          <w:lang w:val="bs-Cyrl-BA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смислу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члана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25 </w:t>
      </w:r>
      <w:r>
        <w:rPr>
          <w:rFonts w:ascii="Arial" w:hAnsi="Arial" w:cs="Arial"/>
          <w:sz w:val="18"/>
          <w:szCs w:val="18"/>
          <w:lang w:val="hr-HR"/>
        </w:rPr>
        <w:t>став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(4)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 </w:t>
      </w:r>
      <w:r>
        <w:rPr>
          <w:rFonts w:ascii="Arial" w:hAnsi="Arial" w:cs="Arial"/>
          <w:sz w:val="18"/>
          <w:szCs w:val="18"/>
          <w:lang w:val="hr-HR"/>
        </w:rPr>
        <w:t>став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(18)  </w:t>
      </w:r>
      <w:r>
        <w:rPr>
          <w:rFonts w:ascii="Arial" w:hAnsi="Arial" w:cs="Arial"/>
          <w:sz w:val="18"/>
          <w:szCs w:val="18"/>
          <w:lang w:val="hr-HR"/>
        </w:rPr>
        <w:t>Закона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порез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доходак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, </w:t>
      </w:r>
      <w:r>
        <w:rPr>
          <w:rFonts w:ascii="Arial" w:hAnsi="Arial" w:cs="Arial"/>
          <w:sz w:val="18"/>
          <w:szCs w:val="18"/>
          <w:lang w:val="hr-HR"/>
        </w:rPr>
        <w:t>може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сматрати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издржаваним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чланом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уже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породице</w:t>
      </w:r>
      <w:r w:rsidRPr="00750D1F">
        <w:rPr>
          <w:rFonts w:ascii="Arial" w:hAnsi="Arial" w:cs="Arial"/>
          <w:sz w:val="18"/>
          <w:szCs w:val="18"/>
          <w:lang w:val="hr-HR"/>
        </w:rPr>
        <w:t>.</w:t>
      </w:r>
      <w:r>
        <w:rPr>
          <w:rFonts w:ascii="Arial" w:hAnsi="Arial" w:cs="Arial"/>
          <w:sz w:val="18"/>
          <w:szCs w:val="18"/>
          <w:lang w:val="bs-Cyrl-BA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колону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c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) </w:t>
      </w:r>
      <w:r>
        <w:rPr>
          <w:rFonts w:ascii="Arial" w:hAnsi="Arial" w:cs="Arial"/>
          <w:sz w:val="18"/>
          <w:szCs w:val="18"/>
          <w:lang w:val="hr-HR"/>
        </w:rPr>
        <w:t>уноси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износ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властитих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прихода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брачног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партнера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, </w:t>
      </w:r>
      <w:r>
        <w:rPr>
          <w:rFonts w:ascii="Arial" w:hAnsi="Arial" w:cs="Arial"/>
          <w:sz w:val="18"/>
          <w:szCs w:val="18"/>
          <w:lang w:val="hr-HR"/>
        </w:rPr>
        <w:t>уколико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је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исти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мањи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износа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основног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годишњег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личног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одбитка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.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колону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d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) </w:t>
      </w:r>
      <w:r>
        <w:rPr>
          <w:rFonts w:ascii="Arial" w:hAnsi="Arial" w:cs="Arial"/>
          <w:sz w:val="18"/>
          <w:szCs w:val="18"/>
          <w:lang w:val="hr-HR"/>
        </w:rPr>
        <w:t>уноси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проценат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100%, </w:t>
      </w:r>
      <w:r>
        <w:rPr>
          <w:rFonts w:ascii="Arial" w:hAnsi="Arial" w:cs="Arial"/>
          <w:sz w:val="18"/>
          <w:szCs w:val="18"/>
          <w:lang w:val="hr-HR"/>
        </w:rPr>
        <w:t>ако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брачног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партнера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обвезник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издржава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сам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, </w:t>
      </w:r>
      <w:r>
        <w:rPr>
          <w:rFonts w:ascii="Arial" w:hAnsi="Arial" w:cs="Arial"/>
          <w:sz w:val="18"/>
          <w:szCs w:val="18"/>
          <w:lang w:val="hr-HR"/>
        </w:rPr>
        <w:t>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уколико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истог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издржава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два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или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више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лица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уноси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проценат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који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припада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пореског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обвезника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који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подноси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захтјев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пореску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картицу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.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колону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е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) </w:t>
      </w:r>
      <w:r>
        <w:rPr>
          <w:rFonts w:ascii="Arial" w:hAnsi="Arial" w:cs="Arial"/>
          <w:sz w:val="18"/>
          <w:szCs w:val="18"/>
          <w:lang w:val="hr-HR"/>
        </w:rPr>
        <w:t>уноси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појединачни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коефицијент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личног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одбитка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издржавање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брачног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партнера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„</w:t>
      </w:r>
      <w:r w:rsidRPr="00750D1F">
        <w:rPr>
          <w:rFonts w:ascii="Arial" w:hAnsi="Arial" w:cs="Arial"/>
          <w:sz w:val="18"/>
          <w:szCs w:val="18"/>
          <w:lang w:val="hr-HR"/>
        </w:rPr>
        <w:t>0,5’’.</w:t>
      </w:r>
    </w:p>
    <w:p w:rsidR="00465C65" w:rsidRPr="00CA1D99" w:rsidRDefault="00465C65" w:rsidP="00465C65">
      <w:p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Уколико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је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износ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властитог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мјесечног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прихода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брачног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партнера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већи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мјесечног износа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основног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личног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одбитка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(1.200,00 </w:t>
      </w:r>
      <w:r>
        <w:rPr>
          <w:rFonts w:ascii="Arial" w:hAnsi="Arial" w:cs="Arial"/>
          <w:sz w:val="18"/>
          <w:szCs w:val="18"/>
          <w:lang w:val="hr-HR"/>
        </w:rPr>
        <w:t>КМ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), </w:t>
      </w:r>
      <w:r>
        <w:rPr>
          <w:rFonts w:ascii="Arial" w:hAnsi="Arial" w:cs="Arial"/>
          <w:sz w:val="18"/>
          <w:szCs w:val="18"/>
          <w:lang w:val="hr-HR"/>
        </w:rPr>
        <w:t>брачни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партнер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не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сматра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издржаваним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чланом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уже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породице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те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овај</w:t>
      </w:r>
      <w:r w:rsidRPr="00750D1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дио</w:t>
      </w:r>
      <w:r w:rsidRPr="00AC04D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подаци</w:t>
      </w:r>
      <w:r w:rsidRPr="00AC04D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не</w:t>
      </w:r>
      <w:r w:rsidRPr="00AC04D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уносе</w:t>
      </w:r>
      <w:r w:rsidRPr="00AC04DF">
        <w:rPr>
          <w:rFonts w:ascii="Arial" w:hAnsi="Arial" w:cs="Arial"/>
          <w:sz w:val="18"/>
          <w:szCs w:val="18"/>
          <w:lang w:val="hr-HR"/>
        </w:rPr>
        <w:t xml:space="preserve">, </w:t>
      </w:r>
      <w:r>
        <w:rPr>
          <w:rFonts w:ascii="Arial" w:hAnsi="Arial" w:cs="Arial"/>
          <w:sz w:val="18"/>
          <w:szCs w:val="18"/>
          <w:lang w:val="hr-HR"/>
        </w:rPr>
        <w:t>односно</w:t>
      </w:r>
      <w:r w:rsidRPr="00AC04D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све</w:t>
      </w:r>
      <w:r w:rsidRPr="00AC04D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колоне</w:t>
      </w:r>
      <w:r w:rsidRPr="00AC04DF">
        <w:rPr>
          <w:rFonts w:ascii="Arial" w:hAnsi="Arial" w:cs="Arial"/>
          <w:sz w:val="18"/>
          <w:szCs w:val="18"/>
          <w:lang w:val="hr-HR"/>
        </w:rPr>
        <w:t xml:space="preserve">  </w:t>
      </w:r>
      <w:r>
        <w:rPr>
          <w:rFonts w:ascii="Arial" w:hAnsi="Arial" w:cs="Arial"/>
          <w:sz w:val="18"/>
          <w:szCs w:val="18"/>
          <w:lang w:val="hr-HR"/>
        </w:rPr>
        <w:t>означавају</w:t>
      </w:r>
      <w:r w:rsidRPr="00AC04DF">
        <w:rPr>
          <w:rFonts w:ascii="Arial" w:hAnsi="Arial" w:cs="Arial"/>
          <w:sz w:val="18"/>
          <w:szCs w:val="18"/>
          <w:lang w:val="hr-HR"/>
        </w:rPr>
        <w:t xml:space="preserve"> 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AC04D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са</w:t>
      </w:r>
      <w:r w:rsidRPr="00AC04D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„</w:t>
      </w:r>
      <w:r w:rsidRPr="00AC04DF">
        <w:rPr>
          <w:rFonts w:ascii="Arial" w:hAnsi="Arial" w:cs="Arial"/>
          <w:sz w:val="18"/>
          <w:szCs w:val="18"/>
          <w:lang w:val="hr-HR"/>
        </w:rPr>
        <w:t>0</w:t>
      </w:r>
      <w:r>
        <w:rPr>
          <w:rFonts w:ascii="Arial" w:hAnsi="Arial" w:cs="Arial"/>
          <w:sz w:val="18"/>
          <w:szCs w:val="18"/>
          <w:lang w:val="hr-HR"/>
        </w:rPr>
        <w:t>“</w:t>
      </w:r>
      <w:r w:rsidRPr="00AC04DF">
        <w:rPr>
          <w:rFonts w:ascii="Arial" w:hAnsi="Arial" w:cs="Arial"/>
          <w:sz w:val="18"/>
          <w:szCs w:val="18"/>
          <w:lang w:val="hr-HR"/>
        </w:rPr>
        <w:t>.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 </w:t>
      </w:r>
    </w:p>
    <w:p w:rsidR="00465C65" w:rsidRPr="00CA1D99" w:rsidRDefault="00465C65" w:rsidP="00465C65">
      <w:p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Дио</w:t>
      </w:r>
      <w:r w:rsidRPr="00CA1D99">
        <w:rPr>
          <w:rFonts w:ascii="Arial" w:hAnsi="Arial" w:cs="Arial"/>
          <w:b/>
          <w:sz w:val="20"/>
          <w:szCs w:val="20"/>
          <w:lang w:val="hr-HR"/>
        </w:rPr>
        <w:t xml:space="preserve"> 5 –</w:t>
      </w:r>
      <w:r w:rsidRPr="00CA1D99">
        <w:rPr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Подаци</w:t>
      </w:r>
      <w:r w:rsidRPr="00CA1D99">
        <w:rPr>
          <w:rFonts w:ascii="Arial" w:hAnsi="Arial" w:cs="Arial"/>
          <w:b/>
          <w:sz w:val="18"/>
          <w:szCs w:val="18"/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о</w:t>
      </w:r>
      <w:r w:rsidRPr="00CA1D99">
        <w:rPr>
          <w:rFonts w:ascii="Arial" w:hAnsi="Arial" w:cs="Arial"/>
          <w:b/>
          <w:sz w:val="18"/>
          <w:szCs w:val="18"/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издржаваној</w:t>
      </w:r>
      <w:r w:rsidRPr="00CA1D99">
        <w:rPr>
          <w:rFonts w:ascii="Arial" w:hAnsi="Arial" w:cs="Arial"/>
          <w:b/>
          <w:sz w:val="18"/>
          <w:szCs w:val="18"/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дјец</w:t>
      </w:r>
      <w:r w:rsidRPr="00693531">
        <w:rPr>
          <w:rFonts w:ascii="Arial" w:hAnsi="Arial" w:cs="Arial"/>
          <w:b/>
          <w:sz w:val="18"/>
          <w:szCs w:val="18"/>
          <w:lang w:val="hr-HR"/>
        </w:rPr>
        <w:t>и:</w:t>
      </w:r>
      <w:r w:rsidRPr="00AC04D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 овај дио уносе</w:t>
      </w:r>
      <w:r w:rsidRPr="00AC04D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AC04DF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подаци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дјеци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која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, </w:t>
      </w:r>
      <w:r>
        <w:rPr>
          <w:rFonts w:ascii="Arial" w:hAnsi="Arial" w:cs="Arial"/>
          <w:sz w:val="18"/>
          <w:szCs w:val="18"/>
          <w:lang w:val="hr-HR"/>
        </w:rPr>
        <w:t>према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одредбама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члана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25</w:t>
      </w:r>
      <w:r>
        <w:rPr>
          <w:rFonts w:ascii="Arial" w:hAnsi="Arial" w:cs="Arial"/>
          <w:sz w:val="18"/>
          <w:szCs w:val="18"/>
          <w:lang w:val="hr-HR"/>
        </w:rPr>
        <w:t xml:space="preserve"> Закона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порез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доходак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, </w:t>
      </w:r>
      <w:r>
        <w:rPr>
          <w:rFonts w:ascii="Arial" w:hAnsi="Arial" w:cs="Arial"/>
          <w:sz w:val="18"/>
          <w:szCs w:val="18"/>
          <w:lang w:val="hr-HR"/>
        </w:rPr>
        <w:t>могу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сматрати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издржаваним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члановима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уже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породице</w:t>
      </w:r>
      <w:r w:rsidRPr="00CA1D99">
        <w:rPr>
          <w:rFonts w:ascii="Arial" w:hAnsi="Arial" w:cs="Arial"/>
          <w:sz w:val="18"/>
          <w:szCs w:val="18"/>
          <w:lang w:val="hr-HR"/>
        </w:rPr>
        <w:t>.</w:t>
      </w:r>
      <w:r>
        <w:rPr>
          <w:rFonts w:ascii="Arial" w:hAnsi="Arial" w:cs="Arial"/>
          <w:sz w:val="18"/>
          <w:szCs w:val="18"/>
          <w:lang w:val="hr-HR"/>
        </w:rPr>
        <w:t xml:space="preserve"> Начин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попуњавања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колона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је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исти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као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код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дијела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4 </w:t>
      </w:r>
      <w:r>
        <w:rPr>
          <w:rFonts w:ascii="Arial" w:hAnsi="Arial" w:cs="Arial"/>
          <w:sz w:val="18"/>
          <w:szCs w:val="18"/>
          <w:lang w:val="hr-HR"/>
        </w:rPr>
        <w:t>овог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захтјева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.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овај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дио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уносе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подаци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дјеци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која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имају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властите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мјесечне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приходе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веће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мјесечног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износа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основног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личног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одбитка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(1.200,00 </w:t>
      </w:r>
      <w:r>
        <w:rPr>
          <w:rFonts w:ascii="Arial" w:hAnsi="Arial" w:cs="Arial"/>
          <w:sz w:val="18"/>
          <w:szCs w:val="18"/>
          <w:lang w:val="hr-HR"/>
        </w:rPr>
        <w:t>КМ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),  </w:t>
      </w:r>
      <w:r>
        <w:rPr>
          <w:rFonts w:ascii="Arial" w:hAnsi="Arial" w:cs="Arial"/>
          <w:sz w:val="18"/>
          <w:szCs w:val="18"/>
          <w:lang w:val="hr-HR"/>
        </w:rPr>
        <w:t>јер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 </w:t>
      </w:r>
      <w:r>
        <w:rPr>
          <w:rFonts w:ascii="Arial" w:hAnsi="Arial" w:cs="Arial"/>
          <w:sz w:val="18"/>
          <w:szCs w:val="18"/>
          <w:lang w:val="hr-HR"/>
        </w:rPr>
        <w:t>том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 </w:t>
      </w:r>
      <w:r>
        <w:rPr>
          <w:rFonts w:ascii="Arial" w:hAnsi="Arial" w:cs="Arial"/>
          <w:sz w:val="18"/>
          <w:szCs w:val="18"/>
          <w:lang w:val="hr-HR"/>
        </w:rPr>
        <w:t>случају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  </w:t>
      </w:r>
      <w:r>
        <w:rPr>
          <w:rFonts w:ascii="Arial" w:hAnsi="Arial" w:cs="Arial"/>
          <w:sz w:val="18"/>
          <w:szCs w:val="18"/>
          <w:lang w:val="hr-HR"/>
        </w:rPr>
        <w:t>не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 </w:t>
      </w:r>
      <w:r>
        <w:rPr>
          <w:rFonts w:ascii="Arial" w:hAnsi="Arial" w:cs="Arial"/>
          <w:sz w:val="18"/>
          <w:szCs w:val="18"/>
          <w:lang w:val="hr-HR"/>
        </w:rPr>
        <w:t>сматрају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издржаваним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члановима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уже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породице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. </w:t>
      </w:r>
    </w:p>
    <w:p w:rsidR="00465C65" w:rsidRPr="00CA1D99" w:rsidRDefault="00465C65" w:rsidP="00465C65">
      <w:p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Дио</w:t>
      </w:r>
      <w:r w:rsidRPr="00CA1D99">
        <w:rPr>
          <w:rFonts w:ascii="Arial" w:hAnsi="Arial" w:cs="Arial"/>
          <w:b/>
          <w:sz w:val="20"/>
          <w:szCs w:val="20"/>
          <w:lang w:val="hr-HR"/>
        </w:rPr>
        <w:t xml:space="preserve"> 6 –</w:t>
      </w:r>
      <w:r w:rsidRPr="00CA1D99">
        <w:rPr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Подаци</w:t>
      </w:r>
      <w:r w:rsidRPr="00CA1D99">
        <w:rPr>
          <w:rFonts w:ascii="Arial" w:hAnsi="Arial" w:cs="Arial"/>
          <w:b/>
          <w:sz w:val="18"/>
          <w:szCs w:val="18"/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о</w:t>
      </w:r>
      <w:r w:rsidRPr="00CA1D99">
        <w:rPr>
          <w:rFonts w:ascii="Arial" w:hAnsi="Arial" w:cs="Arial"/>
          <w:b/>
          <w:sz w:val="18"/>
          <w:szCs w:val="18"/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издржаваним</w:t>
      </w:r>
      <w:r w:rsidRPr="00CA1D99">
        <w:rPr>
          <w:rFonts w:ascii="Arial" w:hAnsi="Arial" w:cs="Arial"/>
          <w:b/>
          <w:sz w:val="18"/>
          <w:szCs w:val="18"/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члановима</w:t>
      </w:r>
      <w:r w:rsidRPr="00CA1D99">
        <w:rPr>
          <w:rFonts w:ascii="Arial" w:hAnsi="Arial" w:cs="Arial"/>
          <w:b/>
          <w:sz w:val="18"/>
          <w:szCs w:val="18"/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са</w:t>
      </w:r>
      <w:r w:rsidRPr="00CA1D99">
        <w:rPr>
          <w:rFonts w:ascii="Arial" w:hAnsi="Arial" w:cs="Arial"/>
          <w:b/>
          <w:sz w:val="18"/>
          <w:szCs w:val="18"/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инвалидитетом</w:t>
      </w:r>
      <w:r w:rsidRPr="00CA1D99">
        <w:rPr>
          <w:rFonts w:ascii="Arial" w:hAnsi="Arial" w:cs="Arial"/>
          <w:b/>
          <w:sz w:val="18"/>
          <w:szCs w:val="18"/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укључујући</w:t>
      </w:r>
      <w:r w:rsidRPr="00CA1D99">
        <w:rPr>
          <w:rFonts w:ascii="Arial" w:hAnsi="Arial" w:cs="Arial"/>
          <w:b/>
          <w:sz w:val="18"/>
          <w:szCs w:val="18"/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и</w:t>
      </w:r>
      <w:r w:rsidRPr="00CA1D99">
        <w:rPr>
          <w:rFonts w:ascii="Arial" w:hAnsi="Arial" w:cs="Arial"/>
          <w:b/>
          <w:sz w:val="18"/>
          <w:szCs w:val="18"/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пореског</w:t>
      </w:r>
      <w:r w:rsidRPr="00CA1D99">
        <w:rPr>
          <w:rFonts w:ascii="Arial" w:hAnsi="Arial" w:cs="Arial"/>
          <w:b/>
          <w:sz w:val="18"/>
          <w:szCs w:val="18"/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обвезника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: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овај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дио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уносе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подаци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издржаваним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члановима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уже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породице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дијелова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4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5 </w:t>
      </w:r>
      <w:r>
        <w:rPr>
          <w:rFonts w:ascii="Arial" w:hAnsi="Arial" w:cs="Arial"/>
          <w:sz w:val="18"/>
          <w:szCs w:val="18"/>
          <w:lang w:val="hr-HR"/>
        </w:rPr>
        <w:t>овог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захтјева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којима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је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основу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посебних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прописа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рјешењем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надлежног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органа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утврђено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тјелесно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оштећење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степен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инвалидитета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, </w:t>
      </w:r>
      <w:r>
        <w:rPr>
          <w:rFonts w:ascii="Arial" w:hAnsi="Arial" w:cs="Arial"/>
          <w:sz w:val="18"/>
          <w:szCs w:val="18"/>
          <w:lang w:val="hr-HR"/>
        </w:rPr>
        <w:t>укључујући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податке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пореском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обвезнику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, </w:t>
      </w:r>
      <w:r>
        <w:rPr>
          <w:rFonts w:ascii="Arial" w:hAnsi="Arial" w:cs="Arial"/>
          <w:sz w:val="18"/>
          <w:szCs w:val="18"/>
          <w:lang w:val="hr-HR"/>
        </w:rPr>
        <w:t>ако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ради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инвалиду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. </w:t>
      </w:r>
      <w:r>
        <w:rPr>
          <w:rFonts w:ascii="Arial" w:hAnsi="Arial" w:cs="Arial"/>
          <w:sz w:val="18"/>
          <w:szCs w:val="18"/>
          <w:lang w:val="hr-HR"/>
        </w:rPr>
        <w:t>Подаци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уносе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исти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начин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као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код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дијела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4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5 </w:t>
      </w:r>
      <w:r>
        <w:rPr>
          <w:rFonts w:ascii="Arial" w:hAnsi="Arial" w:cs="Arial"/>
          <w:sz w:val="18"/>
          <w:szCs w:val="18"/>
          <w:lang w:val="hr-HR"/>
        </w:rPr>
        <w:t>овог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захтјева</w:t>
      </w:r>
      <w:r w:rsidRPr="00CA1D99">
        <w:rPr>
          <w:rFonts w:ascii="Arial" w:hAnsi="Arial" w:cs="Arial"/>
          <w:sz w:val="18"/>
          <w:szCs w:val="18"/>
          <w:lang w:val="hr-HR"/>
        </w:rPr>
        <w:t>.</w:t>
      </w:r>
    </w:p>
    <w:p w:rsidR="00465C65" w:rsidRPr="00CA1D99" w:rsidRDefault="00465C65" w:rsidP="00465C65">
      <w:p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Дио</w:t>
      </w:r>
      <w:r w:rsidRPr="00CA1D99">
        <w:rPr>
          <w:rFonts w:ascii="Arial" w:hAnsi="Arial" w:cs="Arial"/>
          <w:b/>
          <w:sz w:val="20"/>
          <w:szCs w:val="20"/>
          <w:lang w:val="hr-HR"/>
        </w:rPr>
        <w:t xml:space="preserve"> 7 –</w:t>
      </w:r>
      <w:r w:rsidRPr="00CA1D99">
        <w:rPr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Изјава</w:t>
      </w:r>
      <w:r w:rsidRPr="00CA1D99">
        <w:rPr>
          <w:rFonts w:ascii="Arial" w:hAnsi="Arial" w:cs="Arial"/>
          <w:b/>
          <w:sz w:val="18"/>
          <w:szCs w:val="18"/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пореског</w:t>
      </w:r>
      <w:r w:rsidRPr="00CA1D99">
        <w:rPr>
          <w:rFonts w:ascii="Arial" w:hAnsi="Arial" w:cs="Arial"/>
          <w:b/>
          <w:sz w:val="18"/>
          <w:szCs w:val="18"/>
          <w:lang w:val="hr-HR"/>
        </w:rPr>
        <w:t xml:space="preserve"> </w:t>
      </w:r>
      <w:r>
        <w:rPr>
          <w:rFonts w:ascii="Arial" w:hAnsi="Arial" w:cs="Arial"/>
          <w:b/>
          <w:sz w:val="18"/>
          <w:szCs w:val="18"/>
          <w:lang w:val="hr-HR"/>
        </w:rPr>
        <w:t>обвезника</w:t>
      </w:r>
      <w:r w:rsidRPr="00CA1D99">
        <w:rPr>
          <w:rFonts w:ascii="Arial" w:hAnsi="Arial" w:cs="Arial"/>
          <w:b/>
          <w:sz w:val="18"/>
          <w:szCs w:val="18"/>
          <w:lang w:val="hr-HR"/>
        </w:rPr>
        <w:t>: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 </w:t>
      </w:r>
      <w:r>
        <w:rPr>
          <w:rFonts w:ascii="Arial" w:hAnsi="Arial" w:cs="Arial"/>
          <w:sz w:val="18"/>
          <w:szCs w:val="18"/>
          <w:lang w:val="hr-HR"/>
        </w:rPr>
        <w:t>Потпис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подносиоца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захтјева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издавање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пореске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картице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значи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подаци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наведени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захтјеву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приложена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документација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основу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које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подаци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 </w:t>
      </w:r>
      <w:r>
        <w:rPr>
          <w:rFonts w:ascii="Arial" w:hAnsi="Arial" w:cs="Arial"/>
          <w:sz w:val="18"/>
          <w:szCs w:val="18"/>
          <w:lang w:val="hr-HR"/>
        </w:rPr>
        <w:t>унесени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,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цијелости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тачни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вјеродостојни</w:t>
      </w:r>
      <w:r w:rsidRPr="00CA1D99">
        <w:rPr>
          <w:rFonts w:ascii="Arial" w:hAnsi="Arial" w:cs="Arial"/>
          <w:sz w:val="18"/>
          <w:szCs w:val="18"/>
          <w:lang w:val="hr-HR"/>
        </w:rPr>
        <w:t>.</w:t>
      </w:r>
    </w:p>
    <w:p w:rsidR="00465C65" w:rsidRPr="00CA1D99" w:rsidRDefault="00465C65" w:rsidP="00465C65">
      <w:pPr>
        <w:jc w:val="both"/>
        <w:rPr>
          <w:rFonts w:ascii="Arial" w:hAnsi="Arial" w:cs="Arial"/>
          <w:sz w:val="18"/>
          <w:szCs w:val="18"/>
          <w:u w:val="single"/>
          <w:lang w:val="hr-HR"/>
        </w:rPr>
      </w:pPr>
    </w:p>
    <w:p w:rsidR="00465C65" w:rsidRPr="00CA1D99" w:rsidRDefault="00465C65" w:rsidP="00465C65">
      <w:p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u w:val="single"/>
          <w:lang w:val="hr-HR"/>
        </w:rPr>
        <w:t>Напомена</w:t>
      </w:r>
      <w:r w:rsidRPr="00CA1D99">
        <w:rPr>
          <w:rFonts w:ascii="Arial" w:hAnsi="Arial" w:cs="Arial"/>
          <w:b/>
          <w:sz w:val="18"/>
          <w:szCs w:val="18"/>
          <w:u w:val="single"/>
          <w:lang w:val="hr-HR"/>
        </w:rPr>
        <w:t>:</w:t>
      </w:r>
      <w:r>
        <w:rPr>
          <w:rFonts w:ascii="Arial" w:hAnsi="Arial" w:cs="Arial"/>
          <w:b/>
          <w:sz w:val="18"/>
          <w:szCs w:val="18"/>
          <w:u w:val="single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сматрају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се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издржаваним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члановима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уже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породице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(</w:t>
      </w:r>
      <w:r>
        <w:rPr>
          <w:rFonts w:ascii="Arial" w:hAnsi="Arial" w:cs="Arial"/>
          <w:sz w:val="18"/>
          <w:szCs w:val="18"/>
          <w:lang w:val="hr-HR"/>
        </w:rPr>
        <w:t>дио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4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5 </w:t>
      </w:r>
      <w:r>
        <w:rPr>
          <w:rFonts w:ascii="Arial" w:hAnsi="Arial" w:cs="Arial"/>
          <w:sz w:val="18"/>
          <w:szCs w:val="18"/>
          <w:lang w:val="hr-HR"/>
        </w:rPr>
        <w:t>овог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захтјева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) </w:t>
      </w:r>
      <w:r>
        <w:rPr>
          <w:rFonts w:ascii="Arial" w:hAnsi="Arial" w:cs="Arial"/>
          <w:sz w:val="18"/>
          <w:szCs w:val="18"/>
          <w:lang w:val="hr-HR"/>
        </w:rPr>
        <w:t>лица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чији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властити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доходак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други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приходи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прелазе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износ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14.400,00 </w:t>
      </w:r>
      <w:r>
        <w:rPr>
          <w:rFonts w:ascii="Arial" w:hAnsi="Arial" w:cs="Arial"/>
          <w:sz w:val="18"/>
          <w:szCs w:val="18"/>
          <w:lang w:val="hr-HR"/>
        </w:rPr>
        <w:t>КМ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годишње</w:t>
      </w:r>
      <w:r w:rsidRPr="00CA1D99">
        <w:rPr>
          <w:rFonts w:ascii="Arial" w:hAnsi="Arial" w:cs="Arial"/>
          <w:sz w:val="18"/>
          <w:szCs w:val="18"/>
          <w:lang w:val="hr-HR"/>
        </w:rPr>
        <w:t>,</w:t>
      </w:r>
      <w:r>
        <w:rPr>
          <w:rFonts w:ascii="Arial" w:hAnsi="Arial" w:cs="Arial"/>
          <w:sz w:val="18"/>
          <w:szCs w:val="18"/>
          <w:lang w:val="hr-HR"/>
        </w:rPr>
        <w:t xml:space="preserve"> укључујући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приходе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из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члана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58 </w:t>
      </w:r>
      <w:r>
        <w:rPr>
          <w:rFonts w:ascii="Arial" w:hAnsi="Arial" w:cs="Arial"/>
          <w:sz w:val="18"/>
          <w:szCs w:val="18"/>
          <w:lang w:val="hr-HR"/>
        </w:rPr>
        <w:t>став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(5) </w:t>
      </w:r>
      <w:r>
        <w:rPr>
          <w:rFonts w:ascii="Arial" w:hAnsi="Arial" w:cs="Arial"/>
          <w:sz w:val="18"/>
          <w:szCs w:val="18"/>
          <w:lang w:val="hr-HR"/>
        </w:rPr>
        <w:t>Правилника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примјени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Закона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порезу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на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доходак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– </w:t>
      </w:r>
      <w:r>
        <w:rPr>
          <w:rFonts w:ascii="Arial" w:hAnsi="Arial" w:cs="Arial"/>
          <w:sz w:val="18"/>
          <w:szCs w:val="18"/>
          <w:lang w:val="hr-HR"/>
        </w:rPr>
        <w:t>приходе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од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штедње</w:t>
      </w:r>
      <w:r w:rsidRPr="00CA1D99">
        <w:rPr>
          <w:rFonts w:ascii="Arial" w:hAnsi="Arial" w:cs="Arial"/>
          <w:sz w:val="18"/>
          <w:szCs w:val="18"/>
          <w:lang w:val="hr-HR"/>
        </w:rPr>
        <w:t>,</w:t>
      </w:r>
      <w:r>
        <w:rPr>
          <w:rFonts w:ascii="Arial" w:hAnsi="Arial" w:cs="Arial"/>
          <w:sz w:val="18"/>
          <w:szCs w:val="18"/>
          <w:lang w:val="hr-HR"/>
        </w:rPr>
        <w:t xml:space="preserve"> дивиденде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удјеле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у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добити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и</w:t>
      </w:r>
      <w:r w:rsidRPr="00CA1D99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пензије</w:t>
      </w:r>
      <w:r w:rsidRPr="00CA1D99">
        <w:rPr>
          <w:rFonts w:ascii="Arial" w:hAnsi="Arial" w:cs="Arial"/>
          <w:sz w:val="18"/>
          <w:szCs w:val="18"/>
          <w:lang w:val="hr-HR"/>
        </w:rPr>
        <w:t>.</w:t>
      </w:r>
    </w:p>
    <w:p w:rsidR="00805E72" w:rsidRPr="00465C65" w:rsidRDefault="00805E72" w:rsidP="00465C65"/>
    <w:sectPr w:rsidR="00805E72" w:rsidRPr="00465C65" w:rsidSect="00465C65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AA" w:rsidRDefault="00A121AA" w:rsidP="00465C65">
      <w:r>
        <w:separator/>
      </w:r>
    </w:p>
  </w:endnote>
  <w:endnote w:type="continuationSeparator" w:id="0">
    <w:p w:rsidR="00A121AA" w:rsidRDefault="00A121AA" w:rsidP="0046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AA" w:rsidRDefault="00A121AA" w:rsidP="00465C65">
      <w:r>
        <w:separator/>
      </w:r>
    </w:p>
  </w:footnote>
  <w:footnote w:type="continuationSeparator" w:id="0">
    <w:p w:rsidR="00A121AA" w:rsidRDefault="00A121AA" w:rsidP="0046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CF9"/>
    <w:multiLevelType w:val="hybridMultilevel"/>
    <w:tmpl w:val="66DEC1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65"/>
    <w:rsid w:val="00465C65"/>
    <w:rsid w:val="00805E72"/>
    <w:rsid w:val="00A1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65C65"/>
    <w:pPr>
      <w:keepNext/>
      <w:jc w:val="center"/>
      <w:outlineLvl w:val="0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5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5C65"/>
  </w:style>
  <w:style w:type="paragraph" w:styleId="Footer">
    <w:name w:val="footer"/>
    <w:basedOn w:val="Normal"/>
    <w:link w:val="FooterChar"/>
    <w:uiPriority w:val="99"/>
    <w:unhideWhenUsed/>
    <w:rsid w:val="00465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C65"/>
  </w:style>
  <w:style w:type="table" w:styleId="TableGrid">
    <w:name w:val="Table Grid"/>
    <w:basedOn w:val="TableNormal"/>
    <w:uiPriority w:val="39"/>
    <w:rsid w:val="00465C65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65C65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BodyText2">
    <w:name w:val="Body Text 2"/>
    <w:basedOn w:val="Normal"/>
    <w:link w:val="BodyText2Char"/>
    <w:rsid w:val="00465C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65C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6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scxw64259865bcx0">
    <w:name w:val="paragraph scxw64259865 bcx0"/>
    <w:basedOn w:val="Normal"/>
    <w:rsid w:val="00465C65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eopscxw64259865bcx0">
    <w:name w:val="eop scxw64259865 bcx0"/>
    <w:rsid w:val="00465C65"/>
  </w:style>
  <w:style w:type="character" w:customStyle="1" w:styleId="normaltextrunscxw64259865bcx0">
    <w:name w:val="normaltextrun scxw64259865 bcx0"/>
    <w:rsid w:val="00465C65"/>
  </w:style>
  <w:style w:type="paragraph" w:styleId="BodyText">
    <w:name w:val="Body Text"/>
    <w:basedOn w:val="Normal"/>
    <w:link w:val="BodyTextChar"/>
    <w:uiPriority w:val="99"/>
    <w:semiHidden/>
    <w:unhideWhenUsed/>
    <w:rsid w:val="00465C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5C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465C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5C6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BodyTextArial">
    <w:name w:val="Body Text  + Arial"/>
    <w:basedOn w:val="BodyTextIndent"/>
    <w:rsid w:val="00465C65"/>
    <w:pPr>
      <w:tabs>
        <w:tab w:val="left" w:pos="1701"/>
      </w:tabs>
      <w:spacing w:after="0"/>
      <w:ind w:left="1701" w:hanging="1134"/>
    </w:pPr>
    <w:rPr>
      <w:rFonts w:ascii="Arial" w:hAnsi="Arial" w:cs="Arial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5C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5C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5C6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6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65C65"/>
    <w:pPr>
      <w:keepNext/>
      <w:jc w:val="center"/>
      <w:outlineLvl w:val="0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5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5C65"/>
  </w:style>
  <w:style w:type="paragraph" w:styleId="Footer">
    <w:name w:val="footer"/>
    <w:basedOn w:val="Normal"/>
    <w:link w:val="FooterChar"/>
    <w:uiPriority w:val="99"/>
    <w:unhideWhenUsed/>
    <w:rsid w:val="00465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C65"/>
  </w:style>
  <w:style w:type="table" w:styleId="TableGrid">
    <w:name w:val="Table Grid"/>
    <w:basedOn w:val="TableNormal"/>
    <w:uiPriority w:val="39"/>
    <w:rsid w:val="00465C65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65C65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BodyText2">
    <w:name w:val="Body Text 2"/>
    <w:basedOn w:val="Normal"/>
    <w:link w:val="BodyText2Char"/>
    <w:rsid w:val="00465C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65C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6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scxw64259865bcx0">
    <w:name w:val="paragraph scxw64259865 bcx0"/>
    <w:basedOn w:val="Normal"/>
    <w:rsid w:val="00465C65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eopscxw64259865bcx0">
    <w:name w:val="eop scxw64259865 bcx0"/>
    <w:rsid w:val="00465C65"/>
  </w:style>
  <w:style w:type="character" w:customStyle="1" w:styleId="normaltextrunscxw64259865bcx0">
    <w:name w:val="normaltextrun scxw64259865 bcx0"/>
    <w:rsid w:val="00465C65"/>
  </w:style>
  <w:style w:type="paragraph" w:styleId="BodyText">
    <w:name w:val="Body Text"/>
    <w:basedOn w:val="Normal"/>
    <w:link w:val="BodyTextChar"/>
    <w:uiPriority w:val="99"/>
    <w:semiHidden/>
    <w:unhideWhenUsed/>
    <w:rsid w:val="00465C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5C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465C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5C6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BodyTextArial">
    <w:name w:val="Body Text  + Arial"/>
    <w:basedOn w:val="BodyTextIndent"/>
    <w:rsid w:val="00465C65"/>
    <w:pPr>
      <w:tabs>
        <w:tab w:val="left" w:pos="1701"/>
      </w:tabs>
      <w:spacing w:after="0"/>
      <w:ind w:left="1701" w:hanging="1134"/>
    </w:pPr>
    <w:rPr>
      <w:rFonts w:ascii="Arial" w:hAnsi="Arial" w:cs="Arial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5C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5C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5C6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6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2022-12-05T07:03:00Z</dcterms:created>
  <dcterms:modified xsi:type="dcterms:W3CDTF">2022-12-05T07:07:00Z</dcterms:modified>
</cp:coreProperties>
</file>